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A34" w:rsidRPr="00CD0228" w:rsidRDefault="00B74A34" w:rsidP="00B74A34">
      <w:pPr>
        <w:pStyle w:val="a3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CD0228">
        <w:rPr>
          <w:rFonts w:ascii="Times New Roman" w:hAnsi="Times New Roman"/>
          <w:sz w:val="28"/>
          <w:szCs w:val="28"/>
        </w:rPr>
        <w:t>Областное бюджетное образовательное учреждение дополнительного образ</w:t>
      </w:r>
      <w:r w:rsidRPr="00CD0228">
        <w:rPr>
          <w:rFonts w:ascii="Times New Roman" w:hAnsi="Times New Roman"/>
          <w:sz w:val="28"/>
          <w:szCs w:val="28"/>
        </w:rPr>
        <w:t>о</w:t>
      </w:r>
      <w:r w:rsidRPr="00CD0228">
        <w:rPr>
          <w:rFonts w:ascii="Times New Roman" w:hAnsi="Times New Roman"/>
          <w:sz w:val="28"/>
          <w:szCs w:val="28"/>
        </w:rPr>
        <w:t>вания  «</w:t>
      </w:r>
      <w:proofErr w:type="spellStart"/>
      <w:r w:rsidRPr="00CD0228">
        <w:rPr>
          <w:rFonts w:ascii="Times New Roman" w:hAnsi="Times New Roman"/>
          <w:sz w:val="28"/>
          <w:szCs w:val="28"/>
        </w:rPr>
        <w:t>Железногорская</w:t>
      </w:r>
      <w:proofErr w:type="spellEnd"/>
      <w:r w:rsidRPr="00CD0228">
        <w:rPr>
          <w:rFonts w:ascii="Times New Roman" w:hAnsi="Times New Roman"/>
          <w:sz w:val="28"/>
          <w:szCs w:val="28"/>
        </w:rPr>
        <w:t xml:space="preserve"> детская школа искусств»</w:t>
      </w:r>
    </w:p>
    <w:p w:rsidR="00B74A34" w:rsidRDefault="00B74A34" w:rsidP="00B74A34">
      <w:pPr>
        <w:pStyle w:val="a3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Министерства  </w:t>
      </w:r>
      <w:r w:rsidRPr="00CD0228">
        <w:rPr>
          <w:rFonts w:ascii="Times New Roman" w:hAnsi="Times New Roman"/>
          <w:sz w:val="28"/>
          <w:szCs w:val="28"/>
        </w:rPr>
        <w:t xml:space="preserve">культуры </w:t>
      </w:r>
      <w:r>
        <w:rPr>
          <w:rFonts w:ascii="Times New Roman" w:hAnsi="Times New Roman"/>
          <w:sz w:val="28"/>
          <w:szCs w:val="28"/>
        </w:rPr>
        <w:t xml:space="preserve"> Курской области</w:t>
      </w:r>
    </w:p>
    <w:p w:rsidR="00B74A34" w:rsidRDefault="00B74A34" w:rsidP="00B74A34">
      <w:pPr>
        <w:pStyle w:val="a3"/>
        <w:jc w:val="center"/>
        <w:rPr>
          <w:rFonts w:ascii="Times New Roman" w:hAnsi="Times New Roman"/>
          <w:i/>
          <w:sz w:val="32"/>
          <w:szCs w:val="32"/>
        </w:rPr>
      </w:pPr>
    </w:p>
    <w:p w:rsidR="00B74A34" w:rsidRDefault="00B74A34" w:rsidP="00B74A34">
      <w:pPr>
        <w:pStyle w:val="a3"/>
        <w:jc w:val="center"/>
        <w:rPr>
          <w:rFonts w:ascii="Times New Roman" w:hAnsi="Times New Roman"/>
          <w:i/>
          <w:sz w:val="32"/>
          <w:szCs w:val="32"/>
        </w:rPr>
      </w:pPr>
    </w:p>
    <w:p w:rsidR="00B74A34" w:rsidRDefault="00B74A34" w:rsidP="00B74A34">
      <w:pPr>
        <w:pStyle w:val="a3"/>
        <w:rPr>
          <w:rFonts w:ascii="Times New Roman" w:hAnsi="Times New Roman"/>
          <w:i/>
          <w:sz w:val="32"/>
          <w:szCs w:val="32"/>
        </w:rPr>
      </w:pPr>
    </w:p>
    <w:p w:rsidR="00B74A34" w:rsidRDefault="00B74A34" w:rsidP="00B74A34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B74A34" w:rsidRDefault="00B74A34" w:rsidP="00B74A34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B74A34" w:rsidRPr="00B74A34" w:rsidRDefault="00B74A34" w:rsidP="00B74A34">
      <w:pPr>
        <w:ind w:firstLine="0"/>
        <w:jc w:val="both"/>
        <w:rPr>
          <w:rFonts w:ascii="Times New Roman" w:hAnsi="Times New Roman"/>
          <w:sz w:val="32"/>
          <w:szCs w:val="32"/>
        </w:rPr>
      </w:pPr>
    </w:p>
    <w:p w:rsidR="00B74A34" w:rsidRDefault="00B74A34" w:rsidP="00B74A34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B74A34" w:rsidRDefault="00B74A34" w:rsidP="00B74A34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B74A34" w:rsidRDefault="00B74A34" w:rsidP="00B74A34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</w:p>
    <w:p w:rsidR="007276C6" w:rsidRDefault="00B74A34" w:rsidP="00B74A34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УП.02. </w:t>
      </w:r>
      <w:r>
        <w:rPr>
          <w:rFonts w:ascii="Times New Roman" w:hAnsi="Times New Roman"/>
          <w:b/>
          <w:sz w:val="40"/>
          <w:szCs w:val="40"/>
        </w:rPr>
        <w:t xml:space="preserve">«ИСТОРИЯ </w:t>
      </w:r>
      <w:proofErr w:type="gramStart"/>
      <w:r>
        <w:rPr>
          <w:rFonts w:ascii="Times New Roman" w:hAnsi="Times New Roman"/>
          <w:b/>
          <w:sz w:val="40"/>
          <w:szCs w:val="40"/>
        </w:rPr>
        <w:t>ИЗОБРАЗИТЕЛЬНОГО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</w:t>
      </w:r>
    </w:p>
    <w:p w:rsidR="00B74A34" w:rsidRDefault="00B74A34" w:rsidP="00B74A34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 xml:space="preserve">КУССТВА» </w:t>
      </w:r>
    </w:p>
    <w:p w:rsidR="00B74A34" w:rsidRDefault="00B74A34" w:rsidP="00B74A34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74A34" w:rsidRDefault="00B74A34" w:rsidP="00B74A3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B74A34" w:rsidRDefault="00B74A34" w:rsidP="00B74A3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B74A34" w:rsidRDefault="00B74A34" w:rsidP="00B74A34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изобразительного искусства ПО.02. «Дизайн»</w:t>
      </w:r>
    </w:p>
    <w:p w:rsidR="00B74A34" w:rsidRDefault="00B74A34" w:rsidP="00B74A34">
      <w:pPr>
        <w:jc w:val="center"/>
        <w:rPr>
          <w:rFonts w:ascii="Times New Roman" w:hAnsi="Times New Roman"/>
          <w:sz w:val="32"/>
          <w:szCs w:val="32"/>
        </w:rPr>
      </w:pPr>
    </w:p>
    <w:p w:rsidR="00B74A34" w:rsidRDefault="00B74A34" w:rsidP="00B74A34">
      <w:pPr>
        <w:jc w:val="center"/>
        <w:rPr>
          <w:rFonts w:ascii="Times New Roman" w:hAnsi="Times New Roman"/>
          <w:b/>
          <w:sz w:val="44"/>
          <w:szCs w:val="44"/>
        </w:rPr>
      </w:pPr>
    </w:p>
    <w:p w:rsidR="00B74A34" w:rsidRDefault="00B74A34" w:rsidP="00B74A34">
      <w:pPr>
        <w:ind w:firstLine="0"/>
        <w:rPr>
          <w:rFonts w:ascii="Times New Roman" w:hAnsi="Times New Roman"/>
          <w:b/>
          <w:sz w:val="44"/>
          <w:szCs w:val="44"/>
        </w:rPr>
      </w:pPr>
    </w:p>
    <w:p w:rsidR="00B74A34" w:rsidRDefault="00B74A34" w:rsidP="00B74A34">
      <w:pPr>
        <w:jc w:val="both"/>
        <w:rPr>
          <w:rFonts w:ascii="Times New Roman" w:hAnsi="Times New Roman"/>
          <w:sz w:val="28"/>
          <w:szCs w:val="28"/>
        </w:rPr>
      </w:pPr>
    </w:p>
    <w:p w:rsidR="00B74A34" w:rsidRDefault="00B74A34" w:rsidP="00B74A34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(5(6)-летний  срок  обучения)</w:t>
      </w:r>
    </w:p>
    <w:p w:rsidR="00B74A34" w:rsidRDefault="00B74A34" w:rsidP="00B74A34">
      <w:pPr>
        <w:ind w:firstLine="0"/>
        <w:rPr>
          <w:b/>
          <w:sz w:val="44"/>
          <w:szCs w:val="44"/>
        </w:rPr>
      </w:pPr>
    </w:p>
    <w:p w:rsidR="00B74A34" w:rsidRDefault="00B74A34" w:rsidP="00B74A34">
      <w:pPr>
        <w:ind w:firstLine="0"/>
        <w:rPr>
          <w:b/>
          <w:sz w:val="44"/>
          <w:szCs w:val="44"/>
        </w:rPr>
      </w:pPr>
    </w:p>
    <w:p w:rsidR="00B74A34" w:rsidRPr="00197784" w:rsidRDefault="00B74A34" w:rsidP="00B74A34">
      <w:pPr>
        <w:rPr>
          <w:b/>
          <w:sz w:val="16"/>
          <w:szCs w:val="16"/>
        </w:rPr>
      </w:pPr>
    </w:p>
    <w:p w:rsidR="00B74A34" w:rsidRPr="00F423A6" w:rsidRDefault="00B74A34" w:rsidP="00B74A34">
      <w:pPr>
        <w:rPr>
          <w:b/>
          <w:sz w:val="16"/>
          <w:szCs w:val="16"/>
        </w:rPr>
      </w:pPr>
    </w:p>
    <w:p w:rsidR="00B74A34" w:rsidRPr="00836848" w:rsidRDefault="00B74A34" w:rsidP="00B74A34">
      <w:pPr>
        <w:jc w:val="center"/>
        <w:rPr>
          <w:rFonts w:ascii="Times New Roman" w:hAnsi="Times New Roman"/>
        </w:rPr>
      </w:pPr>
      <w:r w:rsidRPr="00836848">
        <w:rPr>
          <w:rFonts w:ascii="Times New Roman" w:hAnsi="Times New Roman"/>
        </w:rPr>
        <w:t xml:space="preserve">Железногорск </w:t>
      </w:r>
      <w:r>
        <w:rPr>
          <w:rFonts w:ascii="Times New Roman" w:hAnsi="Times New Roman"/>
        </w:rPr>
        <w:t xml:space="preserve"> </w:t>
      </w:r>
    </w:p>
    <w:p w:rsidR="00B74A34" w:rsidRDefault="00B74A34" w:rsidP="00B74A34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B74A34" w:rsidRDefault="00B74A34" w:rsidP="00B74A34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директор 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</w:t>
      </w:r>
    </w:p>
    <w:p w:rsidR="00B74A34" w:rsidRDefault="00B74A34" w:rsidP="00B74A34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B74A34" w:rsidRDefault="00B74A34" w:rsidP="00B74A34">
      <w:pPr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Протокол № 5 от 10.06.2025 г.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                                                 Приказ № </w:t>
      </w:r>
      <w:r w:rsidRPr="00B74A34">
        <w:rPr>
          <w:rFonts w:ascii="Times New Roman" w:hAnsi="Times New Roman"/>
          <w:b/>
          <w:i/>
        </w:rPr>
        <w:t>73</w:t>
      </w:r>
      <w:r>
        <w:rPr>
          <w:rFonts w:ascii="Times New Roman" w:hAnsi="Times New Roman"/>
          <w:b/>
          <w:i/>
          <w:color w:val="FF0000"/>
        </w:rPr>
        <w:t xml:space="preserve"> </w:t>
      </w:r>
      <w:r>
        <w:rPr>
          <w:rFonts w:ascii="Times New Roman" w:hAnsi="Times New Roman"/>
          <w:b/>
          <w:i/>
        </w:rPr>
        <w:t>от</w:t>
      </w:r>
      <w:r>
        <w:rPr>
          <w:rFonts w:ascii="Times New Roman" w:hAnsi="Times New Roman"/>
          <w:b/>
          <w:i/>
          <w:color w:val="C00000"/>
        </w:rPr>
        <w:t xml:space="preserve"> </w:t>
      </w:r>
      <w:r>
        <w:rPr>
          <w:rFonts w:ascii="Times New Roman" w:hAnsi="Times New Roman"/>
          <w:b/>
          <w:i/>
        </w:rPr>
        <w:t>10.06.2025 г.</w:t>
      </w:r>
    </w:p>
    <w:p w:rsidR="00B74A34" w:rsidRDefault="00B74A34" w:rsidP="00B74A34">
      <w:pPr>
        <w:spacing w:line="240" w:lineRule="auto"/>
        <w:jc w:val="both"/>
        <w:rPr>
          <w:rFonts w:ascii="Times New Roman" w:hAnsi="Times New Roman"/>
          <w:b/>
          <w:i/>
        </w:rPr>
      </w:pPr>
    </w:p>
    <w:p w:rsidR="00B74A34" w:rsidRDefault="00B74A34" w:rsidP="00B74A34">
      <w:pPr>
        <w:spacing w:line="240" w:lineRule="auto"/>
        <w:jc w:val="both"/>
        <w:rPr>
          <w:rFonts w:ascii="Times New Roman" w:hAnsi="Times New Roman"/>
          <w:b/>
          <w:i/>
        </w:rPr>
      </w:pPr>
    </w:p>
    <w:p w:rsidR="00B74A34" w:rsidRDefault="00B74A34" w:rsidP="00B74A34">
      <w:pPr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«РАССМОТРЕНО»</w:t>
      </w:r>
      <w:r>
        <w:rPr>
          <w:rFonts w:ascii="Times New Roman" w:hAnsi="Times New Roman"/>
        </w:rPr>
        <w:tab/>
      </w:r>
    </w:p>
    <w:p w:rsidR="00B74A34" w:rsidRDefault="00B74A34" w:rsidP="00B74A34">
      <w:pPr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методического совета</w:t>
      </w:r>
    </w:p>
    <w:p w:rsidR="00B74A34" w:rsidRDefault="00B74A34" w:rsidP="00B74A34">
      <w:pPr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ОБОУ ДО «</w:t>
      </w:r>
      <w:proofErr w:type="spellStart"/>
      <w:r>
        <w:rPr>
          <w:rFonts w:ascii="Times New Roman" w:hAnsi="Times New Roman"/>
        </w:rPr>
        <w:t>Железногорская</w:t>
      </w:r>
      <w:proofErr w:type="spellEnd"/>
      <w:r>
        <w:rPr>
          <w:rFonts w:ascii="Times New Roman" w:hAnsi="Times New Roman"/>
        </w:rPr>
        <w:t xml:space="preserve"> ДШИ» </w:t>
      </w:r>
      <w:r>
        <w:rPr>
          <w:rFonts w:ascii="Times New Roman" w:hAnsi="Times New Roman"/>
        </w:rPr>
        <w:tab/>
      </w:r>
    </w:p>
    <w:p w:rsidR="00B74A34" w:rsidRPr="004B2EE2" w:rsidRDefault="00B74A34" w:rsidP="00B74A34">
      <w:pPr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Протокол № 5 от 28.05.2025 г.</w:t>
      </w:r>
    </w:p>
    <w:p w:rsidR="00B74A34" w:rsidRDefault="00B74A34" w:rsidP="00B74A34">
      <w:pPr>
        <w:jc w:val="both"/>
        <w:rPr>
          <w:rFonts w:ascii="Times New Roman" w:hAnsi="Times New Roman"/>
          <w:b/>
          <w:i/>
        </w:rPr>
      </w:pPr>
    </w:p>
    <w:p w:rsidR="00B74A34" w:rsidRDefault="00B74A34" w:rsidP="00B74A34">
      <w:pPr>
        <w:jc w:val="both"/>
        <w:rPr>
          <w:rFonts w:ascii="Times New Roman" w:hAnsi="Times New Roman"/>
        </w:rPr>
      </w:pPr>
    </w:p>
    <w:p w:rsidR="00B74A34" w:rsidRPr="001C49FC" w:rsidRDefault="00B74A34" w:rsidP="00B74A34">
      <w:pPr>
        <w:ind w:firstLine="0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jc w:val="center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jc w:val="both"/>
        <w:rPr>
          <w:rFonts w:ascii="Times New Roman" w:hAnsi="Times New Roman"/>
          <w:sz w:val="28"/>
          <w:szCs w:val="28"/>
        </w:rPr>
      </w:pPr>
      <w:r w:rsidRPr="001C49FC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Орехова Е.Ю. - преподаватель </w:t>
      </w:r>
      <w:r w:rsidRPr="001C49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БО</w:t>
      </w:r>
      <w:r w:rsidRPr="001C49F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9FC">
        <w:rPr>
          <w:rFonts w:ascii="Times New Roman" w:hAnsi="Times New Roman"/>
          <w:sz w:val="28"/>
          <w:szCs w:val="28"/>
        </w:rPr>
        <w:t>ДО «</w:t>
      </w:r>
      <w:proofErr w:type="spellStart"/>
      <w:r w:rsidRPr="001C49FC">
        <w:rPr>
          <w:rFonts w:ascii="Times New Roman" w:hAnsi="Times New Roman"/>
          <w:sz w:val="28"/>
          <w:szCs w:val="28"/>
        </w:rPr>
        <w:t>Железногорская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ДШИ</w:t>
      </w:r>
      <w:r w:rsidRPr="001C49FC">
        <w:rPr>
          <w:rFonts w:ascii="Times New Roman" w:hAnsi="Times New Roman"/>
          <w:sz w:val="28"/>
          <w:szCs w:val="28"/>
        </w:rPr>
        <w:t>».</w:t>
      </w:r>
    </w:p>
    <w:p w:rsidR="00B74A34" w:rsidRPr="001C49FC" w:rsidRDefault="00B74A34" w:rsidP="00B74A34">
      <w:pPr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C49FC">
        <w:rPr>
          <w:rFonts w:ascii="Times New Roman" w:hAnsi="Times New Roman"/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1C49FC">
        <w:rPr>
          <w:rFonts w:ascii="Times New Roman" w:hAnsi="Times New Roman"/>
          <w:sz w:val="28"/>
          <w:szCs w:val="28"/>
        </w:rPr>
        <w:t>Железногорский</w:t>
      </w:r>
      <w:proofErr w:type="spellEnd"/>
      <w:r w:rsidRPr="001C49FC">
        <w:rPr>
          <w:rFonts w:ascii="Times New Roman" w:hAnsi="Times New Roman"/>
          <w:sz w:val="28"/>
          <w:szCs w:val="28"/>
        </w:rPr>
        <w:t xml:space="preserve"> художественный техникум», искусствовед </w:t>
      </w:r>
      <w:proofErr w:type="spellStart"/>
      <w:r w:rsidRPr="001C49FC">
        <w:rPr>
          <w:rFonts w:ascii="Times New Roman" w:hAnsi="Times New Roman"/>
          <w:sz w:val="28"/>
          <w:szCs w:val="28"/>
        </w:rPr>
        <w:t>О.В.Савина</w:t>
      </w:r>
      <w:proofErr w:type="spellEnd"/>
      <w:r w:rsidRPr="001C49FC">
        <w:rPr>
          <w:rFonts w:ascii="Times New Roman" w:hAnsi="Times New Roman"/>
          <w:sz w:val="28"/>
          <w:szCs w:val="28"/>
        </w:rPr>
        <w:t>.</w:t>
      </w: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C49FC">
        <w:rPr>
          <w:rFonts w:ascii="Times New Roman" w:hAnsi="Times New Roman"/>
          <w:sz w:val="28"/>
          <w:szCs w:val="28"/>
        </w:rPr>
        <w:t>Данная   рабочая     программа по учебному предмету «История изобразител</w:t>
      </w:r>
      <w:r w:rsidRPr="001C49FC">
        <w:rPr>
          <w:rFonts w:ascii="Times New Roman" w:hAnsi="Times New Roman"/>
          <w:sz w:val="28"/>
          <w:szCs w:val="28"/>
        </w:rPr>
        <w:t>ь</w:t>
      </w:r>
      <w:r w:rsidRPr="001C49FC">
        <w:rPr>
          <w:rFonts w:ascii="Times New Roman" w:hAnsi="Times New Roman"/>
          <w:sz w:val="28"/>
          <w:szCs w:val="28"/>
        </w:rPr>
        <w:t>ного искусства» является важным компонентом  дополнительной предпрофесси</w:t>
      </w:r>
      <w:r w:rsidRPr="001C49FC">
        <w:rPr>
          <w:rFonts w:ascii="Times New Roman" w:hAnsi="Times New Roman"/>
          <w:sz w:val="28"/>
          <w:szCs w:val="28"/>
        </w:rPr>
        <w:t>о</w:t>
      </w:r>
      <w:r w:rsidRPr="001C49FC">
        <w:rPr>
          <w:rFonts w:ascii="Times New Roman" w:hAnsi="Times New Roman"/>
          <w:sz w:val="28"/>
          <w:szCs w:val="28"/>
        </w:rPr>
        <w:t>нальной общеобразовательной программы в области изобразитель</w:t>
      </w:r>
      <w:r>
        <w:rPr>
          <w:rFonts w:ascii="Times New Roman" w:hAnsi="Times New Roman"/>
          <w:sz w:val="28"/>
          <w:szCs w:val="28"/>
        </w:rPr>
        <w:t xml:space="preserve">ного искусства  «Дизайн» для </w:t>
      </w:r>
      <w:r w:rsidRPr="001C49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БО</w:t>
      </w:r>
      <w:r w:rsidRPr="001C49F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9FC">
        <w:rPr>
          <w:rFonts w:ascii="Times New Roman" w:hAnsi="Times New Roman"/>
          <w:sz w:val="28"/>
          <w:szCs w:val="28"/>
        </w:rPr>
        <w:t>ДО «</w:t>
      </w:r>
      <w:proofErr w:type="spellStart"/>
      <w:r w:rsidRPr="001C49FC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елезногорская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C49FC">
        <w:rPr>
          <w:rFonts w:ascii="Times New Roman" w:hAnsi="Times New Roman"/>
          <w:sz w:val="28"/>
          <w:szCs w:val="28"/>
        </w:rPr>
        <w:t>ДШИ» и разработана с учётом федерал</w:t>
      </w:r>
      <w:r w:rsidRPr="001C49FC">
        <w:rPr>
          <w:rFonts w:ascii="Times New Roman" w:hAnsi="Times New Roman"/>
          <w:sz w:val="28"/>
          <w:szCs w:val="28"/>
        </w:rPr>
        <w:t>ь</w:t>
      </w:r>
      <w:r w:rsidRPr="001C49FC">
        <w:rPr>
          <w:rFonts w:ascii="Times New Roman" w:hAnsi="Times New Roman"/>
          <w:sz w:val="28"/>
          <w:szCs w:val="28"/>
        </w:rPr>
        <w:t>ных государственных требований к минимуму содержания, структуре и условиям реализации и сроку обучения в качестве образовательной программы. Цель пр</w:t>
      </w:r>
      <w:r w:rsidRPr="001C49FC">
        <w:rPr>
          <w:rFonts w:ascii="Times New Roman" w:hAnsi="Times New Roman"/>
          <w:sz w:val="28"/>
          <w:szCs w:val="28"/>
        </w:rPr>
        <w:t>о</w:t>
      </w:r>
      <w:r w:rsidRPr="001C49FC">
        <w:rPr>
          <w:rFonts w:ascii="Times New Roman" w:hAnsi="Times New Roman"/>
          <w:sz w:val="28"/>
          <w:szCs w:val="28"/>
        </w:rPr>
        <w:t xml:space="preserve">граммы -  наиболее полная реализация </w:t>
      </w:r>
      <w:r>
        <w:rPr>
          <w:rFonts w:ascii="Times New Roman" w:hAnsi="Times New Roman"/>
          <w:sz w:val="28"/>
          <w:szCs w:val="28"/>
        </w:rPr>
        <w:t>художествен</w:t>
      </w:r>
      <w:r w:rsidRPr="001C49FC">
        <w:rPr>
          <w:rFonts w:ascii="Times New Roman" w:hAnsi="Times New Roman"/>
          <w:sz w:val="28"/>
          <w:szCs w:val="28"/>
        </w:rPr>
        <w:t>ного потенциала учащихся в с</w:t>
      </w:r>
      <w:r w:rsidRPr="001C49FC">
        <w:rPr>
          <w:rFonts w:ascii="Times New Roman" w:hAnsi="Times New Roman"/>
          <w:sz w:val="28"/>
          <w:szCs w:val="28"/>
        </w:rPr>
        <w:t>о</w:t>
      </w:r>
      <w:r w:rsidRPr="001C49FC">
        <w:rPr>
          <w:rFonts w:ascii="Times New Roman" w:hAnsi="Times New Roman"/>
          <w:sz w:val="28"/>
          <w:szCs w:val="28"/>
        </w:rPr>
        <w:t>временном образовательном пространстве.</w:t>
      </w:r>
    </w:p>
    <w:p w:rsidR="00B74A34" w:rsidRPr="001C49FC" w:rsidRDefault="00B74A34" w:rsidP="00B74A34">
      <w:pPr>
        <w:jc w:val="both"/>
        <w:rPr>
          <w:rFonts w:ascii="Times New Roman" w:hAnsi="Times New Roman"/>
          <w:sz w:val="28"/>
          <w:szCs w:val="28"/>
        </w:rPr>
      </w:pPr>
    </w:p>
    <w:p w:rsidR="00B74A34" w:rsidRPr="001C49FC" w:rsidRDefault="00B74A34" w:rsidP="00B74A34">
      <w:pPr>
        <w:rPr>
          <w:rFonts w:ascii="Times New Roman" w:hAnsi="Times New Roman"/>
        </w:rPr>
      </w:pPr>
    </w:p>
    <w:p w:rsidR="00B74A34" w:rsidRPr="001C49FC" w:rsidRDefault="00B74A34" w:rsidP="00B74A34">
      <w:pPr>
        <w:rPr>
          <w:rFonts w:ascii="Times New Roman" w:hAnsi="Times New Roman"/>
        </w:rPr>
      </w:pPr>
    </w:p>
    <w:p w:rsidR="00B74A34" w:rsidRDefault="00B74A34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74A34" w:rsidRDefault="00B74A34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74A34" w:rsidRDefault="00B74A34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74A34" w:rsidRDefault="00B74A34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04C0F" w:rsidRDefault="00704C0F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93F7B">
        <w:rPr>
          <w:rFonts w:ascii="Times New Roman" w:hAnsi="Times New Roman" w:cs="Times New Roman"/>
          <w:b/>
          <w:sz w:val="36"/>
          <w:szCs w:val="36"/>
        </w:rPr>
        <w:t>СОДЕРЖАНИЕ</w:t>
      </w:r>
    </w:p>
    <w:p w:rsidR="00434678" w:rsidRDefault="00434678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4678" w:rsidRPr="00434678" w:rsidRDefault="00434678" w:rsidP="0019108E">
      <w:pPr>
        <w:pStyle w:val="a3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34678">
        <w:rPr>
          <w:rFonts w:ascii="Times New Roman" w:hAnsi="Times New Roman" w:cs="Times New Roman"/>
          <w:sz w:val="20"/>
          <w:szCs w:val="20"/>
        </w:rPr>
        <w:t>История искусства ДПОП «Дизайн»</w:t>
      </w:r>
    </w:p>
    <w:p w:rsidR="00704C0F" w:rsidRPr="00AB64BD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4C363E" w:rsidRPr="00AB64BD">
        <w:rPr>
          <w:rFonts w:ascii="Times New Roman" w:hAnsi="Times New Roman" w:cs="Times New Roman"/>
          <w:sz w:val="28"/>
          <w:szCs w:val="28"/>
        </w:rPr>
        <w:t>…</w:t>
      </w:r>
      <w:r w:rsidR="00BD04C8">
        <w:rPr>
          <w:rFonts w:ascii="Times New Roman" w:hAnsi="Times New Roman" w:cs="Times New Roman"/>
          <w:sz w:val="28"/>
          <w:szCs w:val="28"/>
        </w:rPr>
        <w:t>…………...</w:t>
      </w:r>
      <w:r w:rsidR="004C363E" w:rsidRPr="00AB64BD">
        <w:rPr>
          <w:rFonts w:ascii="Times New Roman" w:hAnsi="Times New Roman" w:cs="Times New Roman"/>
          <w:sz w:val="28"/>
          <w:szCs w:val="28"/>
        </w:rPr>
        <w:t>………………………стр. 2;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УЧЕБНО - ТЕМАТИЧЕСКИЙ ПЛАН</w:t>
      </w:r>
      <w:r w:rsidR="00BD04C8">
        <w:rPr>
          <w:rFonts w:ascii="Times New Roman" w:hAnsi="Times New Roman" w:cs="Times New Roman"/>
          <w:sz w:val="28"/>
          <w:szCs w:val="28"/>
        </w:rPr>
        <w:t>…………...</w:t>
      </w:r>
      <w:r w:rsidR="004C363E" w:rsidRPr="00AB64BD">
        <w:rPr>
          <w:rFonts w:ascii="Times New Roman" w:hAnsi="Times New Roman" w:cs="Times New Roman"/>
          <w:sz w:val="28"/>
          <w:szCs w:val="28"/>
        </w:rPr>
        <w:t xml:space="preserve">…………………   стр. </w:t>
      </w:r>
      <w:r w:rsidR="00C4659E">
        <w:rPr>
          <w:rFonts w:ascii="Times New Roman" w:hAnsi="Times New Roman" w:cs="Times New Roman"/>
          <w:sz w:val="28"/>
          <w:szCs w:val="28"/>
        </w:rPr>
        <w:t>2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СОДЕРЖАНИЕ ПРЕДМЕТА</w:t>
      </w:r>
      <w:r w:rsidR="003B023E">
        <w:rPr>
          <w:rFonts w:ascii="Times New Roman" w:hAnsi="Times New Roman" w:cs="Times New Roman"/>
          <w:sz w:val="28"/>
          <w:szCs w:val="28"/>
        </w:rPr>
        <w:t xml:space="preserve">………….…………………………..   стр. </w:t>
      </w:r>
      <w:r w:rsidR="00C4659E">
        <w:rPr>
          <w:rFonts w:ascii="Times New Roman" w:hAnsi="Times New Roman" w:cs="Times New Roman"/>
          <w:sz w:val="28"/>
          <w:szCs w:val="28"/>
        </w:rPr>
        <w:t>11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AB64BD" w:rsidRPr="00AB64BD" w:rsidRDefault="00AB64BD" w:rsidP="00AB6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4BD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 w:rsidRPr="00AB64BD">
        <w:rPr>
          <w:rFonts w:ascii="Times New Roman" w:hAnsi="Times New Roman" w:cs="Times New Roman"/>
          <w:sz w:val="28"/>
          <w:szCs w:val="28"/>
        </w:rPr>
        <w:t>ОБУЧАЮЩИХС</w:t>
      </w:r>
      <w:r w:rsidR="003B023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3B023E">
        <w:rPr>
          <w:rFonts w:ascii="Times New Roman" w:hAnsi="Times New Roman" w:cs="Times New Roman"/>
          <w:sz w:val="28"/>
          <w:szCs w:val="28"/>
        </w:rPr>
        <w:t xml:space="preserve">  стр. </w:t>
      </w:r>
      <w:r w:rsidR="00C4659E">
        <w:rPr>
          <w:rFonts w:ascii="Times New Roman" w:hAnsi="Times New Roman" w:cs="Times New Roman"/>
          <w:sz w:val="28"/>
          <w:szCs w:val="28"/>
        </w:rPr>
        <w:t>21;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МЕТОДЫ КОНТРОЛЯ</w:t>
      </w:r>
      <w:r w:rsidR="00E02FC0">
        <w:rPr>
          <w:rFonts w:ascii="Times New Roman" w:hAnsi="Times New Roman" w:cs="Times New Roman"/>
          <w:sz w:val="28"/>
          <w:szCs w:val="28"/>
        </w:rPr>
        <w:t>. СИСТЕМА ОЦЕНОК……</w:t>
      </w:r>
      <w:r w:rsidR="003B023E">
        <w:rPr>
          <w:rFonts w:ascii="Times New Roman" w:hAnsi="Times New Roman" w:cs="Times New Roman"/>
          <w:sz w:val="28"/>
          <w:szCs w:val="28"/>
        </w:rPr>
        <w:t xml:space="preserve">  стр. </w:t>
      </w:r>
      <w:r w:rsidR="00C4659E">
        <w:rPr>
          <w:rFonts w:ascii="Times New Roman" w:hAnsi="Times New Roman" w:cs="Times New Roman"/>
          <w:sz w:val="28"/>
          <w:szCs w:val="28"/>
        </w:rPr>
        <w:t>21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</w:t>
      </w:r>
      <w:r w:rsidR="00D201B8" w:rsidRPr="00AB64BD">
        <w:rPr>
          <w:rFonts w:ascii="Times New Roman" w:hAnsi="Times New Roman" w:cs="Times New Roman"/>
          <w:sz w:val="28"/>
          <w:szCs w:val="28"/>
        </w:rPr>
        <w:t>ОЕ ОБЕСПЕЧЕНИЕ</w:t>
      </w:r>
      <w:r w:rsidR="00E07AF4">
        <w:rPr>
          <w:rFonts w:ascii="Times New Roman" w:hAnsi="Times New Roman" w:cs="Times New Roman"/>
          <w:sz w:val="28"/>
          <w:szCs w:val="28"/>
        </w:rPr>
        <w:t xml:space="preserve">   УЧЕБНОГО </w:t>
      </w:r>
      <w:proofErr w:type="spellStart"/>
      <w:r w:rsidR="00E07AF4">
        <w:rPr>
          <w:rFonts w:ascii="Times New Roman" w:hAnsi="Times New Roman" w:cs="Times New Roman"/>
          <w:sz w:val="28"/>
          <w:szCs w:val="28"/>
        </w:rPr>
        <w:t>ПРОЦЕССА</w:t>
      </w:r>
      <w:proofErr w:type="gramStart"/>
      <w:r w:rsidR="00C93F7B">
        <w:rPr>
          <w:rFonts w:ascii="Times New Roman" w:hAnsi="Times New Roman" w:cs="Times New Roman"/>
          <w:sz w:val="28"/>
          <w:szCs w:val="28"/>
        </w:rPr>
        <w:t>.</w:t>
      </w:r>
      <w:r w:rsidR="003B02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B023E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3B023E">
        <w:rPr>
          <w:rFonts w:ascii="Times New Roman" w:hAnsi="Times New Roman" w:cs="Times New Roman"/>
          <w:sz w:val="28"/>
          <w:szCs w:val="28"/>
        </w:rPr>
        <w:t xml:space="preserve">. </w:t>
      </w:r>
      <w:r w:rsidR="00C4659E">
        <w:rPr>
          <w:rFonts w:ascii="Times New Roman" w:hAnsi="Times New Roman" w:cs="Times New Roman"/>
          <w:sz w:val="28"/>
          <w:szCs w:val="28"/>
        </w:rPr>
        <w:t>22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BD04C8">
        <w:rPr>
          <w:rFonts w:ascii="Times New Roman" w:hAnsi="Times New Roman" w:cs="Times New Roman"/>
          <w:sz w:val="28"/>
          <w:szCs w:val="28"/>
        </w:rPr>
        <w:t>……….</w:t>
      </w:r>
      <w:r w:rsidR="0019108E" w:rsidRPr="00AB64BD">
        <w:rPr>
          <w:rFonts w:ascii="Times New Roman" w:hAnsi="Times New Roman" w:cs="Times New Roman"/>
          <w:sz w:val="28"/>
          <w:szCs w:val="28"/>
        </w:rPr>
        <w:t>…………………………………стр.</w:t>
      </w:r>
      <w:r w:rsidR="003B023E">
        <w:rPr>
          <w:rFonts w:ascii="Times New Roman" w:hAnsi="Times New Roman" w:cs="Times New Roman"/>
          <w:sz w:val="28"/>
          <w:szCs w:val="28"/>
        </w:rPr>
        <w:t xml:space="preserve"> </w:t>
      </w:r>
      <w:r w:rsidR="00C4659E">
        <w:rPr>
          <w:rFonts w:ascii="Times New Roman" w:hAnsi="Times New Roman" w:cs="Times New Roman"/>
          <w:sz w:val="28"/>
          <w:szCs w:val="28"/>
        </w:rPr>
        <w:t>23</w:t>
      </w:r>
      <w:r w:rsidR="00C93F7B">
        <w:rPr>
          <w:rFonts w:ascii="Times New Roman" w:hAnsi="Times New Roman" w:cs="Times New Roman"/>
          <w:sz w:val="28"/>
          <w:szCs w:val="28"/>
        </w:rPr>
        <w:t>.</w:t>
      </w:r>
    </w:p>
    <w:p w:rsidR="00704C0F" w:rsidRPr="00AB64BD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704C0F" w:rsidRPr="00AB64BD" w:rsidRDefault="00704C0F" w:rsidP="00554497">
      <w:pPr>
        <w:pStyle w:val="a3"/>
        <w:ind w:left="1429"/>
        <w:rPr>
          <w:rFonts w:ascii="Times New Roman" w:hAnsi="Times New Roman" w:cs="Times New Roman"/>
          <w:sz w:val="28"/>
          <w:szCs w:val="28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01B8" w:rsidRPr="00E00979" w:rsidRDefault="00D201B8" w:rsidP="00E00979">
      <w:pPr>
        <w:ind w:firstLine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0410" w:rsidRPr="00D90410" w:rsidRDefault="00D90410" w:rsidP="0043467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410">
        <w:rPr>
          <w:rFonts w:ascii="Times New Roman" w:hAnsi="Times New Roman" w:cs="Times New Roman"/>
          <w:b/>
          <w:bCs/>
          <w:sz w:val="32"/>
          <w:szCs w:val="32"/>
          <w:lang w:val="en-US"/>
        </w:rPr>
        <w:lastRenderedPageBreak/>
        <w:t>I</w:t>
      </w:r>
      <w:r w:rsidRPr="00D90410">
        <w:rPr>
          <w:rFonts w:ascii="Times New Roman" w:hAnsi="Times New Roman" w:cs="Times New Roman"/>
          <w:b/>
          <w:bCs/>
          <w:sz w:val="32"/>
          <w:szCs w:val="32"/>
        </w:rPr>
        <w:t>. ПОЯСНИТЕЛЬНАЯ ЗАПИСКА</w:t>
      </w:r>
    </w:p>
    <w:p w:rsidR="00D90410" w:rsidRPr="00434678" w:rsidRDefault="00D90410" w:rsidP="00434678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844F50" w:rsidRPr="00434678" w:rsidRDefault="00844F50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Данная программа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   </w:t>
      </w:r>
      <w:r w:rsidRPr="00434678">
        <w:rPr>
          <w:rFonts w:ascii="Times New Roman" w:hAnsi="Times New Roman" w:cs="Times New Roman"/>
          <w:sz w:val="24"/>
          <w:szCs w:val="24"/>
        </w:rPr>
        <w:t>составлена на основе типовой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  </w:t>
      </w:r>
      <w:r w:rsidRPr="00434678">
        <w:rPr>
          <w:rFonts w:ascii="Times New Roman" w:hAnsi="Times New Roman" w:cs="Times New Roman"/>
          <w:sz w:val="24"/>
          <w:szCs w:val="24"/>
        </w:rPr>
        <w:t>программы «История изо</w:t>
      </w:r>
      <w:r w:rsidR="005E2F45" w:rsidRPr="00434678">
        <w:rPr>
          <w:rFonts w:ascii="Times New Roman" w:hAnsi="Times New Roman" w:cs="Times New Roman"/>
          <w:sz w:val="24"/>
          <w:szCs w:val="24"/>
        </w:rPr>
        <w:t xml:space="preserve">бразительного </w:t>
      </w:r>
      <w:r w:rsidRPr="00434678">
        <w:rPr>
          <w:rFonts w:ascii="Times New Roman" w:hAnsi="Times New Roman" w:cs="Times New Roman"/>
          <w:sz w:val="24"/>
          <w:szCs w:val="24"/>
        </w:rPr>
        <w:t>искусства» для детских художественных школ, Москва – 1977г.</w:t>
      </w:r>
    </w:p>
    <w:p w:rsidR="00306FA8" w:rsidRPr="00434678" w:rsidRDefault="00BB67B8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Предмет «История</w:t>
      </w:r>
      <w:r w:rsidR="00306FA8" w:rsidRPr="00434678">
        <w:rPr>
          <w:rFonts w:ascii="Times New Roman" w:hAnsi="Times New Roman" w:cs="Times New Roman"/>
          <w:sz w:val="24"/>
          <w:szCs w:val="24"/>
        </w:rPr>
        <w:t xml:space="preserve"> изобразительного искусства</w:t>
      </w:r>
      <w:r w:rsidRPr="00434678">
        <w:rPr>
          <w:rFonts w:ascii="Times New Roman" w:hAnsi="Times New Roman" w:cs="Times New Roman"/>
          <w:sz w:val="24"/>
          <w:szCs w:val="24"/>
        </w:rPr>
        <w:t>»</w:t>
      </w:r>
      <w:r w:rsidR="00306FA8" w:rsidRPr="00434678">
        <w:rPr>
          <w:rFonts w:ascii="Times New Roman" w:hAnsi="Times New Roman" w:cs="Times New Roman"/>
          <w:sz w:val="24"/>
          <w:szCs w:val="24"/>
        </w:rPr>
        <w:t xml:space="preserve"> 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ДПОП «Дизайн»  </w:t>
      </w:r>
      <w:r w:rsidR="00306FA8" w:rsidRPr="00434678">
        <w:rPr>
          <w:rFonts w:ascii="Times New Roman" w:hAnsi="Times New Roman" w:cs="Times New Roman"/>
          <w:sz w:val="24"/>
          <w:szCs w:val="24"/>
        </w:rPr>
        <w:t>предполагает изучение осн</w:t>
      </w:r>
      <w:r w:rsidR="00FA07E4" w:rsidRPr="00434678">
        <w:rPr>
          <w:rFonts w:ascii="Times New Roman" w:hAnsi="Times New Roman" w:cs="Times New Roman"/>
          <w:sz w:val="24"/>
          <w:szCs w:val="24"/>
        </w:rPr>
        <w:t>о</w:t>
      </w:r>
      <w:r w:rsidR="00A14AE1" w:rsidRPr="00434678">
        <w:rPr>
          <w:rFonts w:ascii="Times New Roman" w:hAnsi="Times New Roman" w:cs="Times New Roman"/>
          <w:sz w:val="24"/>
          <w:szCs w:val="24"/>
        </w:rPr>
        <w:t xml:space="preserve">вных этапов развития культуры, </w:t>
      </w:r>
      <w:r w:rsidR="00306FA8" w:rsidRPr="00434678">
        <w:rPr>
          <w:rFonts w:ascii="Times New Roman" w:hAnsi="Times New Roman" w:cs="Times New Roman"/>
          <w:sz w:val="24"/>
          <w:szCs w:val="24"/>
        </w:rPr>
        <w:t>теоретическ</w:t>
      </w:r>
      <w:r w:rsidRPr="00434678">
        <w:rPr>
          <w:rFonts w:ascii="Times New Roman" w:hAnsi="Times New Roman" w:cs="Times New Roman"/>
          <w:sz w:val="24"/>
          <w:szCs w:val="24"/>
        </w:rPr>
        <w:t>их основ пластических искусств: живописи, ва</w:t>
      </w:r>
      <w:r w:rsidRPr="00434678">
        <w:rPr>
          <w:rFonts w:ascii="Times New Roman" w:hAnsi="Times New Roman" w:cs="Times New Roman"/>
          <w:sz w:val="24"/>
          <w:szCs w:val="24"/>
        </w:rPr>
        <w:t>я</w:t>
      </w:r>
      <w:r w:rsidRPr="00434678">
        <w:rPr>
          <w:rFonts w:ascii="Times New Roman" w:hAnsi="Times New Roman" w:cs="Times New Roman"/>
          <w:sz w:val="24"/>
          <w:szCs w:val="24"/>
        </w:rPr>
        <w:t>ния, зодчества</w:t>
      </w:r>
      <w:r w:rsidR="00306FA8" w:rsidRPr="00434678">
        <w:rPr>
          <w:rFonts w:ascii="Times New Roman" w:hAnsi="Times New Roman" w:cs="Times New Roman"/>
          <w:sz w:val="24"/>
          <w:szCs w:val="24"/>
        </w:rPr>
        <w:t>,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 </w:t>
      </w:r>
      <w:r w:rsidR="00306FA8" w:rsidRPr="00434678">
        <w:rPr>
          <w:rFonts w:ascii="Times New Roman" w:hAnsi="Times New Roman" w:cs="Times New Roman"/>
          <w:sz w:val="24"/>
          <w:szCs w:val="24"/>
        </w:rPr>
        <w:t>ознакомление с основными понятиями искусствознания.</w:t>
      </w:r>
    </w:p>
    <w:p w:rsidR="00340F65" w:rsidRPr="00434678" w:rsidRDefault="00BB67B8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Актуальность  предмета «История изобразительного искусства» обусловлена снижением уровня общей эрудиции детей в вопросах культуры</w:t>
      </w:r>
      <w:r w:rsidR="00A14AE1" w:rsidRPr="00434678">
        <w:rPr>
          <w:rFonts w:ascii="Times New Roman" w:hAnsi="Times New Roman" w:cs="Times New Roman"/>
          <w:sz w:val="24"/>
          <w:szCs w:val="24"/>
        </w:rPr>
        <w:t>, бедностью творческого воображения</w:t>
      </w:r>
      <w:r w:rsidRPr="00434678">
        <w:rPr>
          <w:rFonts w:ascii="Times New Roman" w:hAnsi="Times New Roman" w:cs="Times New Roman"/>
          <w:sz w:val="24"/>
          <w:szCs w:val="24"/>
        </w:rPr>
        <w:t>, с отсу</w:t>
      </w:r>
      <w:r w:rsidRPr="00434678">
        <w:rPr>
          <w:rFonts w:ascii="Times New Roman" w:hAnsi="Times New Roman" w:cs="Times New Roman"/>
          <w:sz w:val="24"/>
          <w:szCs w:val="24"/>
        </w:rPr>
        <w:t>т</w:t>
      </w:r>
      <w:r w:rsidRPr="00434678">
        <w:rPr>
          <w:rFonts w:ascii="Times New Roman" w:hAnsi="Times New Roman" w:cs="Times New Roman"/>
          <w:sz w:val="24"/>
          <w:szCs w:val="24"/>
        </w:rPr>
        <w:t>ствием пониман</w:t>
      </w:r>
      <w:r w:rsidR="00A14AE1" w:rsidRPr="00434678">
        <w:rPr>
          <w:rFonts w:ascii="Times New Roman" w:hAnsi="Times New Roman" w:cs="Times New Roman"/>
          <w:sz w:val="24"/>
          <w:szCs w:val="24"/>
        </w:rPr>
        <w:t>ия значения искусства</w:t>
      </w:r>
      <w:r w:rsidRPr="004346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67B8" w:rsidRPr="00434678" w:rsidRDefault="00BB67B8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Новизна преподавания данной</w:t>
      </w:r>
      <w:r w:rsidR="00A66BB3" w:rsidRPr="00434678"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 заключается в </w:t>
      </w:r>
      <w:r w:rsidR="0064490D" w:rsidRPr="00434678">
        <w:rPr>
          <w:rFonts w:ascii="Times New Roman" w:hAnsi="Times New Roman" w:cs="Times New Roman"/>
          <w:sz w:val="24"/>
          <w:szCs w:val="24"/>
        </w:rPr>
        <w:t>специфике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 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определения </w:t>
      </w:r>
      <w:proofErr w:type="spellStart"/>
      <w:r w:rsidRPr="00434678">
        <w:rPr>
          <w:rFonts w:ascii="Times New Roman" w:hAnsi="Times New Roman" w:cs="Times New Roman"/>
          <w:sz w:val="24"/>
          <w:szCs w:val="24"/>
        </w:rPr>
        <w:t>ме</w:t>
      </w:r>
      <w:r w:rsidRPr="00434678">
        <w:rPr>
          <w:rFonts w:ascii="Times New Roman" w:hAnsi="Times New Roman" w:cs="Times New Roman"/>
          <w:sz w:val="24"/>
          <w:szCs w:val="24"/>
        </w:rPr>
        <w:t>ж</w:t>
      </w:r>
      <w:r w:rsidRPr="00434678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434678">
        <w:rPr>
          <w:rFonts w:ascii="Times New Roman" w:hAnsi="Times New Roman" w:cs="Times New Roman"/>
          <w:sz w:val="24"/>
          <w:szCs w:val="24"/>
        </w:rPr>
        <w:t xml:space="preserve"> связей, в частности, 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тесного </w:t>
      </w:r>
      <w:r w:rsidRPr="00434678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 с композицией. Обучение умению пе</w:t>
      </w:r>
      <w:r w:rsidR="00340F65" w:rsidRPr="00434678">
        <w:rPr>
          <w:rFonts w:ascii="Times New Roman" w:hAnsi="Times New Roman" w:cs="Times New Roman"/>
          <w:sz w:val="24"/>
          <w:szCs w:val="24"/>
        </w:rPr>
        <w:t>р</w:t>
      </w:r>
      <w:r w:rsidR="00340F65" w:rsidRPr="00434678">
        <w:rPr>
          <w:rFonts w:ascii="Times New Roman" w:hAnsi="Times New Roman" w:cs="Times New Roman"/>
          <w:sz w:val="24"/>
          <w:szCs w:val="24"/>
        </w:rPr>
        <w:t>вичного анал</w:t>
      </w:r>
      <w:r w:rsidR="00E00979" w:rsidRPr="00434678">
        <w:rPr>
          <w:rFonts w:ascii="Times New Roman" w:hAnsi="Times New Roman" w:cs="Times New Roman"/>
          <w:sz w:val="24"/>
          <w:szCs w:val="24"/>
        </w:rPr>
        <w:t>иза произведения искусства с учё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том не только </w:t>
      </w:r>
      <w:r w:rsidR="00A477DD" w:rsidRPr="00434678">
        <w:rPr>
          <w:rFonts w:ascii="Times New Roman" w:hAnsi="Times New Roman" w:cs="Times New Roman"/>
          <w:sz w:val="24"/>
          <w:szCs w:val="24"/>
        </w:rPr>
        <w:t>его исторических,</w:t>
      </w:r>
      <w:r w:rsidR="00340F65" w:rsidRPr="00434678">
        <w:rPr>
          <w:rFonts w:ascii="Times New Roman" w:hAnsi="Times New Roman" w:cs="Times New Roman"/>
          <w:sz w:val="24"/>
          <w:szCs w:val="24"/>
        </w:rPr>
        <w:t xml:space="preserve"> идеологических характеристик, но и композиционных решений.</w:t>
      </w:r>
    </w:p>
    <w:p w:rsidR="00340F65" w:rsidRPr="00434678" w:rsidRDefault="00340F65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При построении изучения истории изобразительного искусства особое</w:t>
      </w:r>
      <w:r w:rsidR="00A14AE1" w:rsidRPr="00434678">
        <w:rPr>
          <w:rFonts w:ascii="Times New Roman" w:hAnsi="Times New Roman" w:cs="Times New Roman"/>
          <w:sz w:val="24"/>
          <w:szCs w:val="24"/>
        </w:rPr>
        <w:t xml:space="preserve"> внимание обращено на образное и логическое мышление</w:t>
      </w:r>
      <w:r w:rsidRPr="00434678">
        <w:rPr>
          <w:rFonts w:ascii="Times New Roman" w:hAnsi="Times New Roman" w:cs="Times New Roman"/>
          <w:sz w:val="24"/>
          <w:szCs w:val="24"/>
        </w:rPr>
        <w:t xml:space="preserve">, </w:t>
      </w:r>
      <w:r w:rsidR="00A477DD" w:rsidRPr="00434678">
        <w:rPr>
          <w:rFonts w:ascii="Times New Roman" w:hAnsi="Times New Roman" w:cs="Times New Roman"/>
          <w:sz w:val="24"/>
          <w:szCs w:val="24"/>
        </w:rPr>
        <w:t>в выстраивании последовательной закономерности</w:t>
      </w:r>
      <w:r w:rsidRPr="00434678">
        <w:rPr>
          <w:rFonts w:ascii="Times New Roman" w:hAnsi="Times New Roman" w:cs="Times New Roman"/>
          <w:sz w:val="24"/>
          <w:szCs w:val="24"/>
        </w:rPr>
        <w:t xml:space="preserve"> возни</w:t>
      </w:r>
      <w:r w:rsidRPr="00434678">
        <w:rPr>
          <w:rFonts w:ascii="Times New Roman" w:hAnsi="Times New Roman" w:cs="Times New Roman"/>
          <w:sz w:val="24"/>
          <w:szCs w:val="24"/>
        </w:rPr>
        <w:t>к</w:t>
      </w:r>
      <w:r w:rsidRPr="00434678">
        <w:rPr>
          <w:rFonts w:ascii="Times New Roman" w:hAnsi="Times New Roman" w:cs="Times New Roman"/>
          <w:sz w:val="24"/>
          <w:szCs w:val="24"/>
        </w:rPr>
        <w:t>новения того или иного явления в культурном пр</w:t>
      </w:r>
      <w:r w:rsidR="00A14AE1" w:rsidRPr="00434678">
        <w:rPr>
          <w:rFonts w:ascii="Times New Roman" w:hAnsi="Times New Roman" w:cs="Times New Roman"/>
          <w:sz w:val="24"/>
          <w:szCs w:val="24"/>
        </w:rPr>
        <w:t xml:space="preserve">оцессе и </w:t>
      </w:r>
      <w:r w:rsidR="00A477DD" w:rsidRPr="00434678">
        <w:rPr>
          <w:rFonts w:ascii="Times New Roman" w:hAnsi="Times New Roman" w:cs="Times New Roman"/>
          <w:sz w:val="24"/>
          <w:szCs w:val="24"/>
        </w:rPr>
        <w:t>преемственности</w:t>
      </w:r>
      <w:r w:rsidR="0042040D" w:rsidRPr="00434678">
        <w:rPr>
          <w:rFonts w:ascii="Times New Roman" w:hAnsi="Times New Roman" w:cs="Times New Roman"/>
          <w:sz w:val="24"/>
          <w:szCs w:val="24"/>
        </w:rPr>
        <w:t xml:space="preserve"> видов</w:t>
      </w:r>
      <w:r w:rsidRPr="00434678">
        <w:rPr>
          <w:rFonts w:ascii="Times New Roman" w:hAnsi="Times New Roman" w:cs="Times New Roman"/>
          <w:sz w:val="24"/>
          <w:szCs w:val="24"/>
        </w:rPr>
        <w:t xml:space="preserve"> и жанров иску</w:t>
      </w:r>
      <w:r w:rsidRPr="00434678">
        <w:rPr>
          <w:rFonts w:ascii="Times New Roman" w:hAnsi="Times New Roman" w:cs="Times New Roman"/>
          <w:sz w:val="24"/>
          <w:szCs w:val="24"/>
        </w:rPr>
        <w:t>с</w:t>
      </w:r>
      <w:r w:rsidRPr="00434678">
        <w:rPr>
          <w:rFonts w:ascii="Times New Roman" w:hAnsi="Times New Roman" w:cs="Times New Roman"/>
          <w:sz w:val="24"/>
          <w:szCs w:val="24"/>
        </w:rPr>
        <w:t>ства.</w:t>
      </w:r>
    </w:p>
    <w:p w:rsidR="00BB67B8" w:rsidRPr="00434678" w:rsidRDefault="003B2623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b/>
          <w:sz w:val="24"/>
          <w:szCs w:val="24"/>
        </w:rPr>
        <w:t>Цель предмета</w:t>
      </w:r>
      <w:r w:rsidR="00434678" w:rsidRPr="00434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868" w:rsidRPr="00434678">
        <w:rPr>
          <w:rFonts w:ascii="Times New Roman" w:hAnsi="Times New Roman" w:cs="Times New Roman"/>
          <w:sz w:val="24"/>
          <w:szCs w:val="24"/>
        </w:rPr>
        <w:t>-</w:t>
      </w:r>
      <w:r w:rsidR="00434678" w:rsidRPr="00434678">
        <w:rPr>
          <w:rFonts w:ascii="Times New Roman" w:hAnsi="Times New Roman" w:cs="Times New Roman"/>
          <w:sz w:val="24"/>
          <w:szCs w:val="24"/>
        </w:rPr>
        <w:t xml:space="preserve"> </w:t>
      </w:r>
      <w:r w:rsidRPr="00434678">
        <w:rPr>
          <w:rFonts w:ascii="Times New Roman" w:hAnsi="Times New Roman" w:cs="Times New Roman"/>
          <w:sz w:val="24"/>
          <w:szCs w:val="24"/>
        </w:rPr>
        <w:t>в познании мира через эмоциональное восприятие его художественного наследия, расширение кругозора</w:t>
      </w:r>
      <w:r w:rsidR="00360EBE" w:rsidRPr="00434678">
        <w:rPr>
          <w:rFonts w:ascii="Times New Roman" w:hAnsi="Times New Roman" w:cs="Times New Roman"/>
          <w:sz w:val="24"/>
          <w:szCs w:val="24"/>
        </w:rPr>
        <w:t xml:space="preserve"> в области изобразительного искусства</w:t>
      </w:r>
      <w:r w:rsidR="005D0499" w:rsidRPr="00434678">
        <w:rPr>
          <w:rFonts w:ascii="Times New Roman" w:hAnsi="Times New Roman" w:cs="Times New Roman"/>
          <w:sz w:val="24"/>
          <w:szCs w:val="24"/>
        </w:rPr>
        <w:t xml:space="preserve">, овладение </w:t>
      </w:r>
      <w:r w:rsidRPr="00434678">
        <w:rPr>
          <w:rFonts w:ascii="Times New Roman" w:hAnsi="Times New Roman" w:cs="Times New Roman"/>
          <w:sz w:val="24"/>
          <w:szCs w:val="24"/>
        </w:rPr>
        <w:t>науч</w:t>
      </w:r>
      <w:r w:rsidR="005D0499" w:rsidRPr="00434678">
        <w:rPr>
          <w:rFonts w:ascii="Times New Roman" w:hAnsi="Times New Roman" w:cs="Times New Roman"/>
          <w:sz w:val="24"/>
          <w:szCs w:val="24"/>
        </w:rPr>
        <w:t>но</w:t>
      </w:r>
      <w:r w:rsidRPr="00434678">
        <w:rPr>
          <w:rFonts w:ascii="Times New Roman" w:hAnsi="Times New Roman" w:cs="Times New Roman"/>
          <w:sz w:val="24"/>
          <w:szCs w:val="24"/>
        </w:rPr>
        <w:t xml:space="preserve"> –</w:t>
      </w:r>
      <w:r w:rsidR="005D0499" w:rsidRPr="00434678">
        <w:rPr>
          <w:rFonts w:ascii="Times New Roman" w:hAnsi="Times New Roman" w:cs="Times New Roman"/>
          <w:sz w:val="24"/>
          <w:szCs w:val="24"/>
        </w:rPr>
        <w:t xml:space="preserve"> пра</w:t>
      </w:r>
      <w:r w:rsidR="005D0499" w:rsidRPr="00434678">
        <w:rPr>
          <w:rFonts w:ascii="Times New Roman" w:hAnsi="Times New Roman" w:cs="Times New Roman"/>
          <w:sz w:val="24"/>
          <w:szCs w:val="24"/>
        </w:rPr>
        <w:t>к</w:t>
      </w:r>
      <w:r w:rsidR="005D0499" w:rsidRPr="00434678">
        <w:rPr>
          <w:rFonts w:ascii="Times New Roman" w:hAnsi="Times New Roman" w:cs="Times New Roman"/>
          <w:sz w:val="24"/>
          <w:szCs w:val="24"/>
        </w:rPr>
        <w:t>тическим</w:t>
      </w:r>
      <w:r w:rsidR="00434678">
        <w:rPr>
          <w:rFonts w:ascii="Times New Roman" w:hAnsi="Times New Roman" w:cs="Times New Roman"/>
          <w:sz w:val="24"/>
          <w:szCs w:val="24"/>
        </w:rPr>
        <w:t xml:space="preserve">   </w:t>
      </w:r>
      <w:r w:rsidR="005D0499" w:rsidRPr="00434678">
        <w:rPr>
          <w:rFonts w:ascii="Times New Roman" w:hAnsi="Times New Roman" w:cs="Times New Roman"/>
          <w:sz w:val="24"/>
          <w:szCs w:val="24"/>
        </w:rPr>
        <w:t>знанием</w:t>
      </w:r>
      <w:r w:rsidRPr="00434678">
        <w:rPr>
          <w:rFonts w:ascii="Times New Roman" w:hAnsi="Times New Roman" w:cs="Times New Roman"/>
          <w:sz w:val="24"/>
          <w:szCs w:val="24"/>
        </w:rPr>
        <w:t>, пробуждение творческих сил, формирование духовного облика человека</w:t>
      </w:r>
      <w:r w:rsidR="005D0499" w:rsidRPr="00434678">
        <w:rPr>
          <w:rFonts w:ascii="Times New Roman" w:hAnsi="Times New Roman" w:cs="Times New Roman"/>
          <w:sz w:val="24"/>
          <w:szCs w:val="24"/>
        </w:rPr>
        <w:t>.</w:t>
      </w:r>
    </w:p>
    <w:p w:rsidR="005D0499" w:rsidRPr="00434678" w:rsidRDefault="00700A86" w:rsidP="00434678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4678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5E2F45" w:rsidRPr="00434678">
        <w:rPr>
          <w:rFonts w:ascii="Times New Roman" w:hAnsi="Times New Roman" w:cs="Times New Roman"/>
          <w:b/>
          <w:i/>
          <w:sz w:val="24"/>
          <w:szCs w:val="24"/>
        </w:rPr>
        <w:t xml:space="preserve">задачи данной дисциплины </w:t>
      </w:r>
      <w:r w:rsidR="005D0499" w:rsidRPr="00434678">
        <w:rPr>
          <w:rFonts w:ascii="Times New Roman" w:hAnsi="Times New Roman" w:cs="Times New Roman"/>
          <w:b/>
          <w:i/>
          <w:sz w:val="24"/>
          <w:szCs w:val="24"/>
        </w:rPr>
        <w:t>входит:</w:t>
      </w:r>
    </w:p>
    <w:p w:rsidR="005D0499" w:rsidRPr="00434678" w:rsidRDefault="00704C0F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- </w:t>
      </w:r>
      <w:r w:rsidR="00D468FE" w:rsidRPr="00434678">
        <w:rPr>
          <w:rFonts w:ascii="Times New Roman" w:hAnsi="Times New Roman" w:cs="Times New Roman"/>
          <w:sz w:val="24"/>
          <w:szCs w:val="24"/>
        </w:rPr>
        <w:t>приобретение знания в области истории искусств разных эпох, стран и художественных направлений</w:t>
      </w:r>
      <w:r w:rsidR="0060009B" w:rsidRPr="00434678">
        <w:rPr>
          <w:rFonts w:ascii="Times New Roman" w:hAnsi="Times New Roman" w:cs="Times New Roman"/>
          <w:sz w:val="24"/>
          <w:szCs w:val="24"/>
        </w:rPr>
        <w:t>;</w:t>
      </w:r>
    </w:p>
    <w:p w:rsidR="0060009B" w:rsidRPr="00434678" w:rsidRDefault="00704C0F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- </w:t>
      </w:r>
      <w:r w:rsidR="00CA4EA5" w:rsidRPr="00434678">
        <w:rPr>
          <w:rFonts w:ascii="Times New Roman" w:hAnsi="Times New Roman" w:cs="Times New Roman"/>
          <w:sz w:val="24"/>
          <w:szCs w:val="24"/>
        </w:rPr>
        <w:t>приобретение умения  в области тв</w:t>
      </w:r>
      <w:r w:rsidR="005E2F45" w:rsidRPr="00434678">
        <w:rPr>
          <w:rFonts w:ascii="Times New Roman" w:hAnsi="Times New Roman" w:cs="Times New Roman"/>
          <w:sz w:val="24"/>
          <w:szCs w:val="24"/>
        </w:rPr>
        <w:t xml:space="preserve">орческого анализа произведений </w:t>
      </w:r>
      <w:r w:rsidR="00CA4EA5" w:rsidRPr="00434678">
        <w:rPr>
          <w:rFonts w:ascii="Times New Roman" w:hAnsi="Times New Roman" w:cs="Times New Roman"/>
          <w:sz w:val="24"/>
          <w:szCs w:val="24"/>
        </w:rPr>
        <w:t>изобразительного и</w:t>
      </w:r>
      <w:r w:rsidR="00CA4EA5" w:rsidRPr="00434678">
        <w:rPr>
          <w:rFonts w:ascii="Times New Roman" w:hAnsi="Times New Roman" w:cs="Times New Roman"/>
          <w:sz w:val="24"/>
          <w:szCs w:val="24"/>
        </w:rPr>
        <w:t>с</w:t>
      </w:r>
      <w:r w:rsidR="00CA4EA5" w:rsidRPr="00434678">
        <w:rPr>
          <w:rFonts w:ascii="Times New Roman" w:hAnsi="Times New Roman" w:cs="Times New Roman"/>
          <w:sz w:val="24"/>
          <w:szCs w:val="24"/>
        </w:rPr>
        <w:t>кусства</w:t>
      </w:r>
      <w:r w:rsidR="00D468FE" w:rsidRPr="00434678">
        <w:rPr>
          <w:rFonts w:ascii="Times New Roman" w:hAnsi="Times New Roman" w:cs="Times New Roman"/>
          <w:sz w:val="24"/>
          <w:szCs w:val="24"/>
        </w:rPr>
        <w:t>,</w:t>
      </w:r>
      <w:r w:rsidR="00CA4EA5" w:rsidRPr="00434678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D468FE" w:rsidRPr="00434678">
        <w:rPr>
          <w:rFonts w:ascii="Times New Roman" w:hAnsi="Times New Roman" w:cs="Times New Roman"/>
          <w:sz w:val="24"/>
          <w:szCs w:val="24"/>
        </w:rPr>
        <w:t>знаний</w:t>
      </w:r>
      <w:r w:rsidR="00CA4EA5" w:rsidRPr="00434678">
        <w:rPr>
          <w:rFonts w:ascii="Times New Roman" w:hAnsi="Times New Roman" w:cs="Times New Roman"/>
          <w:sz w:val="24"/>
          <w:szCs w:val="24"/>
        </w:rPr>
        <w:t xml:space="preserve"> в</w:t>
      </w:r>
      <w:r w:rsidR="00D468FE" w:rsidRPr="00434678">
        <w:rPr>
          <w:rFonts w:ascii="Times New Roman" w:hAnsi="Times New Roman" w:cs="Times New Roman"/>
          <w:sz w:val="24"/>
          <w:szCs w:val="24"/>
        </w:rPr>
        <w:t xml:space="preserve"> других дисциплинах программы «</w:t>
      </w:r>
      <w:r w:rsidR="00434678">
        <w:rPr>
          <w:rFonts w:ascii="Times New Roman" w:hAnsi="Times New Roman" w:cs="Times New Roman"/>
          <w:sz w:val="24"/>
          <w:szCs w:val="24"/>
        </w:rPr>
        <w:t>Дизайн</w:t>
      </w:r>
      <w:r w:rsidR="00D468FE" w:rsidRPr="00434678">
        <w:rPr>
          <w:rFonts w:ascii="Times New Roman" w:hAnsi="Times New Roman" w:cs="Times New Roman"/>
          <w:sz w:val="24"/>
          <w:szCs w:val="24"/>
        </w:rPr>
        <w:t>»</w:t>
      </w:r>
      <w:r w:rsidR="0060009B" w:rsidRPr="00434678">
        <w:rPr>
          <w:rFonts w:ascii="Times New Roman" w:hAnsi="Times New Roman" w:cs="Times New Roman"/>
          <w:sz w:val="24"/>
          <w:szCs w:val="24"/>
        </w:rPr>
        <w:t>;</w:t>
      </w:r>
    </w:p>
    <w:p w:rsidR="00AA31AE" w:rsidRPr="00434678" w:rsidRDefault="00704C0F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- </w:t>
      </w:r>
      <w:r w:rsidR="00AC2F11" w:rsidRPr="00434678">
        <w:rPr>
          <w:rFonts w:ascii="Times New Roman" w:hAnsi="Times New Roman" w:cs="Times New Roman"/>
          <w:sz w:val="24"/>
          <w:szCs w:val="24"/>
        </w:rPr>
        <w:t>пр</w:t>
      </w:r>
      <w:r w:rsidR="00D468FE" w:rsidRPr="00434678">
        <w:rPr>
          <w:rFonts w:ascii="Times New Roman" w:hAnsi="Times New Roman" w:cs="Times New Roman"/>
          <w:sz w:val="24"/>
          <w:szCs w:val="24"/>
        </w:rPr>
        <w:t>иобретение навыков</w:t>
      </w:r>
      <w:r w:rsidR="00AC2F11" w:rsidRPr="00434678">
        <w:rPr>
          <w:rFonts w:ascii="Times New Roman" w:hAnsi="Times New Roman" w:cs="Times New Roman"/>
          <w:sz w:val="24"/>
          <w:szCs w:val="24"/>
        </w:rPr>
        <w:t xml:space="preserve"> реферирования, конспектирования</w:t>
      </w:r>
      <w:r w:rsidR="00D468FE" w:rsidRPr="00434678">
        <w:rPr>
          <w:rFonts w:ascii="Times New Roman" w:hAnsi="Times New Roman" w:cs="Times New Roman"/>
          <w:sz w:val="24"/>
          <w:szCs w:val="24"/>
        </w:rPr>
        <w:t xml:space="preserve"> и </w:t>
      </w:r>
      <w:r w:rsidR="00AC2F11" w:rsidRPr="00434678">
        <w:rPr>
          <w:rFonts w:ascii="Times New Roman" w:hAnsi="Times New Roman" w:cs="Times New Roman"/>
          <w:sz w:val="24"/>
          <w:szCs w:val="24"/>
        </w:rPr>
        <w:t>схематизации информации</w:t>
      </w:r>
      <w:r w:rsidR="00AA31AE" w:rsidRPr="00434678">
        <w:rPr>
          <w:rFonts w:ascii="Times New Roman" w:hAnsi="Times New Roman" w:cs="Times New Roman"/>
          <w:sz w:val="24"/>
          <w:szCs w:val="24"/>
        </w:rPr>
        <w:t>;</w:t>
      </w:r>
    </w:p>
    <w:p w:rsidR="003F70B9" w:rsidRPr="00434678" w:rsidRDefault="00704C0F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- </w:t>
      </w:r>
      <w:r w:rsidR="00AC2F11" w:rsidRPr="00434678">
        <w:rPr>
          <w:rFonts w:ascii="Times New Roman" w:hAnsi="Times New Roman" w:cs="Times New Roman"/>
          <w:sz w:val="24"/>
          <w:szCs w:val="24"/>
        </w:rPr>
        <w:t xml:space="preserve">восприятие на эмоциональном, </w:t>
      </w:r>
      <w:r w:rsidR="003F70B9" w:rsidRPr="00434678">
        <w:rPr>
          <w:rFonts w:ascii="Times New Roman" w:hAnsi="Times New Roman" w:cs="Times New Roman"/>
          <w:sz w:val="24"/>
          <w:szCs w:val="24"/>
        </w:rPr>
        <w:t>нравственном</w:t>
      </w:r>
      <w:r w:rsidR="00AC2F11" w:rsidRPr="00434678">
        <w:rPr>
          <w:rFonts w:ascii="Times New Roman" w:hAnsi="Times New Roman" w:cs="Times New Roman"/>
          <w:sz w:val="24"/>
          <w:szCs w:val="24"/>
        </w:rPr>
        <w:t xml:space="preserve"> и научном</w:t>
      </w:r>
      <w:r w:rsidR="003F70B9" w:rsidRPr="00434678">
        <w:rPr>
          <w:rFonts w:ascii="Times New Roman" w:hAnsi="Times New Roman" w:cs="Times New Roman"/>
          <w:sz w:val="24"/>
          <w:szCs w:val="24"/>
        </w:rPr>
        <w:t xml:space="preserve"> уровне произведений изобраз</w:t>
      </w:r>
      <w:r w:rsidR="003F70B9" w:rsidRPr="00434678">
        <w:rPr>
          <w:rFonts w:ascii="Times New Roman" w:hAnsi="Times New Roman" w:cs="Times New Roman"/>
          <w:sz w:val="24"/>
          <w:szCs w:val="24"/>
        </w:rPr>
        <w:t>и</w:t>
      </w:r>
      <w:r w:rsidR="003F70B9" w:rsidRPr="00434678">
        <w:rPr>
          <w:rFonts w:ascii="Times New Roman" w:hAnsi="Times New Roman" w:cs="Times New Roman"/>
          <w:sz w:val="24"/>
          <w:szCs w:val="24"/>
        </w:rPr>
        <w:t>тельного искусства.</w:t>
      </w:r>
    </w:p>
    <w:p w:rsidR="006E1C4F" w:rsidRPr="00434678" w:rsidRDefault="006E1C4F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>Возраст детей, участвующих в реализации данного курса дисциплины</w:t>
      </w:r>
      <w:r w:rsidR="00E00979" w:rsidRPr="00434678">
        <w:rPr>
          <w:rFonts w:ascii="Times New Roman" w:hAnsi="Times New Roman" w:cs="Times New Roman"/>
          <w:sz w:val="24"/>
          <w:szCs w:val="24"/>
        </w:rPr>
        <w:t>,</w:t>
      </w:r>
      <w:r w:rsidRPr="00434678">
        <w:rPr>
          <w:rFonts w:ascii="Times New Roman" w:hAnsi="Times New Roman" w:cs="Times New Roman"/>
          <w:sz w:val="24"/>
          <w:szCs w:val="24"/>
        </w:rPr>
        <w:t xml:space="preserve"> 11-13 лет. Продо</w:t>
      </w:r>
      <w:r w:rsidRPr="00434678">
        <w:rPr>
          <w:rFonts w:ascii="Times New Roman" w:hAnsi="Times New Roman" w:cs="Times New Roman"/>
          <w:sz w:val="24"/>
          <w:szCs w:val="24"/>
        </w:rPr>
        <w:t>л</w:t>
      </w:r>
      <w:r w:rsidRPr="00434678">
        <w:rPr>
          <w:rFonts w:ascii="Times New Roman" w:hAnsi="Times New Roman" w:cs="Times New Roman"/>
          <w:sz w:val="24"/>
          <w:szCs w:val="24"/>
        </w:rPr>
        <w:t>жительность образовательного процесса составляет четыре года. Форма организации занятий представляет собой классно-урочную систему в режиме 1,5 ча</w:t>
      </w:r>
      <w:r w:rsidR="00E00979" w:rsidRPr="00434678">
        <w:rPr>
          <w:rFonts w:ascii="Times New Roman" w:hAnsi="Times New Roman" w:cs="Times New Roman"/>
          <w:sz w:val="24"/>
          <w:szCs w:val="24"/>
        </w:rPr>
        <w:t>са в неделю  в течение четырё</w:t>
      </w:r>
      <w:r w:rsidRPr="00434678">
        <w:rPr>
          <w:rFonts w:ascii="Times New Roman" w:hAnsi="Times New Roman" w:cs="Times New Roman"/>
          <w:sz w:val="24"/>
          <w:szCs w:val="24"/>
        </w:rPr>
        <w:t xml:space="preserve">х лет обучения. </w:t>
      </w:r>
    </w:p>
    <w:p w:rsidR="0024714B" w:rsidRPr="00434678" w:rsidRDefault="0024714B" w:rsidP="0043467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434678">
        <w:rPr>
          <w:rFonts w:ascii="Times New Roman" w:hAnsi="Times New Roman" w:cs="Times New Roman"/>
          <w:sz w:val="24"/>
          <w:szCs w:val="24"/>
        </w:rPr>
        <w:t xml:space="preserve">В итоге изучения предмета «История изобразительного искусства» ожидается </w:t>
      </w:r>
      <w:r w:rsidR="004A1A91" w:rsidRPr="00434678">
        <w:rPr>
          <w:rFonts w:ascii="Times New Roman" w:hAnsi="Times New Roman" w:cs="Times New Roman"/>
          <w:sz w:val="24"/>
          <w:szCs w:val="24"/>
        </w:rPr>
        <w:t>усвоение знаний по данной дисциплине на продуктивном уровне, предполагающим поиск и нахождение н</w:t>
      </w:r>
      <w:r w:rsidR="004A1A91" w:rsidRPr="00434678">
        <w:rPr>
          <w:rFonts w:ascii="Times New Roman" w:hAnsi="Times New Roman" w:cs="Times New Roman"/>
          <w:sz w:val="24"/>
          <w:szCs w:val="24"/>
        </w:rPr>
        <w:t>о</w:t>
      </w:r>
      <w:r w:rsidR="004A1A91" w:rsidRPr="00434678">
        <w:rPr>
          <w:rFonts w:ascii="Times New Roman" w:hAnsi="Times New Roman" w:cs="Times New Roman"/>
          <w:sz w:val="24"/>
          <w:szCs w:val="24"/>
        </w:rPr>
        <w:t>вого знания в смежных дисциплинах и нестандартного способа действия в них.</w:t>
      </w:r>
      <w:r w:rsidR="00434678">
        <w:rPr>
          <w:rFonts w:ascii="Times New Roman" w:hAnsi="Times New Roman" w:cs="Times New Roman"/>
          <w:sz w:val="24"/>
          <w:szCs w:val="24"/>
        </w:rPr>
        <w:t xml:space="preserve"> </w:t>
      </w:r>
      <w:r w:rsidR="00AA2113" w:rsidRPr="00434678">
        <w:rPr>
          <w:rFonts w:ascii="Times New Roman" w:hAnsi="Times New Roman" w:cs="Times New Roman"/>
          <w:sz w:val="24"/>
          <w:szCs w:val="24"/>
        </w:rPr>
        <w:t xml:space="preserve">Ряд занятий, для пробуждения интереса и для усвоения знаний по изобразительному искусству, проводится в </w:t>
      </w:r>
      <w:r w:rsidR="00434678">
        <w:rPr>
          <w:rFonts w:ascii="Times New Roman" w:hAnsi="Times New Roman" w:cs="Times New Roman"/>
          <w:sz w:val="24"/>
          <w:szCs w:val="24"/>
        </w:rPr>
        <w:t xml:space="preserve">    </w:t>
      </w:r>
      <w:r w:rsidR="00AA2113" w:rsidRPr="00434678">
        <w:rPr>
          <w:rFonts w:ascii="Times New Roman" w:hAnsi="Times New Roman" w:cs="Times New Roman"/>
          <w:sz w:val="24"/>
          <w:szCs w:val="24"/>
        </w:rPr>
        <w:t>форме</w:t>
      </w:r>
      <w:r w:rsidR="00434678">
        <w:rPr>
          <w:rFonts w:ascii="Times New Roman" w:hAnsi="Times New Roman" w:cs="Times New Roman"/>
          <w:sz w:val="24"/>
          <w:szCs w:val="24"/>
        </w:rPr>
        <w:t xml:space="preserve">  </w:t>
      </w:r>
      <w:r w:rsidR="00AA2113" w:rsidRPr="00434678">
        <w:rPr>
          <w:rFonts w:ascii="Times New Roman" w:hAnsi="Times New Roman" w:cs="Times New Roman"/>
          <w:sz w:val="24"/>
          <w:szCs w:val="24"/>
        </w:rPr>
        <w:t>деловой иг</w:t>
      </w:r>
      <w:r w:rsidR="00721E1C" w:rsidRPr="00434678">
        <w:rPr>
          <w:rFonts w:ascii="Times New Roman" w:hAnsi="Times New Roman" w:cs="Times New Roman"/>
          <w:sz w:val="24"/>
          <w:szCs w:val="24"/>
        </w:rPr>
        <w:t>ры,</w:t>
      </w:r>
      <w:r w:rsidR="00AA2113" w:rsidRPr="00434678">
        <w:rPr>
          <w:rFonts w:ascii="Times New Roman" w:hAnsi="Times New Roman" w:cs="Times New Roman"/>
          <w:sz w:val="24"/>
          <w:szCs w:val="24"/>
        </w:rPr>
        <w:t xml:space="preserve"> составления кроссвордов, просмотров учебных видеофильмов, тестов и з</w:t>
      </w:r>
      <w:r w:rsidR="00AA2113" w:rsidRPr="00434678">
        <w:rPr>
          <w:rFonts w:ascii="Times New Roman" w:hAnsi="Times New Roman" w:cs="Times New Roman"/>
          <w:sz w:val="24"/>
          <w:szCs w:val="24"/>
        </w:rPr>
        <w:t>а</w:t>
      </w:r>
      <w:r w:rsidR="00AA2113" w:rsidRPr="00434678">
        <w:rPr>
          <w:rFonts w:ascii="Times New Roman" w:hAnsi="Times New Roman" w:cs="Times New Roman"/>
          <w:sz w:val="24"/>
          <w:szCs w:val="24"/>
        </w:rPr>
        <w:t>щиты рефератов.</w:t>
      </w:r>
    </w:p>
    <w:p w:rsidR="007B5AE3" w:rsidRPr="00434678" w:rsidRDefault="007B5AE3" w:rsidP="00434678">
      <w:pPr>
        <w:spacing w:line="240" w:lineRule="auto"/>
        <w:ind w:firstLine="0"/>
        <w:jc w:val="both"/>
        <w:rPr>
          <w:rFonts w:ascii="Times New Roman" w:hAnsi="Times New Roman" w:cs="Times New Roman"/>
          <w:b/>
          <w:spacing w:val="-20"/>
          <w:sz w:val="16"/>
          <w:szCs w:val="16"/>
        </w:rPr>
      </w:pPr>
    </w:p>
    <w:p w:rsidR="003B023E" w:rsidRPr="007B5AE3" w:rsidRDefault="003B023E" w:rsidP="004346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C4F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b/>
          <w:sz w:val="32"/>
          <w:szCs w:val="32"/>
        </w:rPr>
        <w:t>. УЧЕБНО – ТЕМАТИЧЕСКИЙ ПЛАН</w:t>
      </w:r>
    </w:p>
    <w:p w:rsidR="003B023E" w:rsidRPr="00434678" w:rsidRDefault="003B023E" w:rsidP="00434678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8"/>
        <w:gridCol w:w="2592"/>
        <w:gridCol w:w="1505"/>
        <w:gridCol w:w="1843"/>
        <w:gridCol w:w="2043"/>
      </w:tblGrid>
      <w:tr w:rsidR="003B023E" w:rsidTr="00971CAE">
        <w:trPr>
          <w:trHeight w:val="58"/>
        </w:trPr>
        <w:tc>
          <w:tcPr>
            <w:tcW w:w="2438" w:type="dxa"/>
          </w:tcPr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Раздел;</w:t>
            </w:r>
          </w:p>
          <w:p w:rsidR="003B023E" w:rsidRPr="00434678" w:rsidRDefault="003B023E" w:rsidP="00434678">
            <w:pPr>
              <w:tabs>
                <w:tab w:val="right" w:pos="240"/>
                <w:tab w:val="center" w:pos="474"/>
              </w:tabs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2592" w:type="dxa"/>
          </w:tcPr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Элементы</w:t>
            </w:r>
          </w:p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505" w:type="dxa"/>
          </w:tcPr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</w:t>
            </w:r>
            <w:r w:rsidR="00434678"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</w:t>
            </w:r>
          </w:p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843" w:type="dxa"/>
          </w:tcPr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</w:p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043" w:type="dxa"/>
          </w:tcPr>
          <w:p w:rsidR="003B023E" w:rsidRPr="00434678" w:rsidRDefault="007F7A07" w:rsidP="007F7A07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</w:t>
            </w:r>
            <w:r w:rsidR="003B023E"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spellEnd"/>
            <w:r w:rsidR="003B023E"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уровню</w:t>
            </w:r>
          </w:p>
          <w:p w:rsidR="003B023E" w:rsidRPr="00434678" w:rsidRDefault="003B023E" w:rsidP="004346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подготовки</w:t>
            </w:r>
          </w:p>
        </w:tc>
      </w:tr>
      <w:tr w:rsidR="003B023E" w:rsidTr="00971CAE">
        <w:trPr>
          <w:trHeight w:val="58"/>
        </w:trPr>
        <w:tc>
          <w:tcPr>
            <w:tcW w:w="2438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346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Искусство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Древнего мира.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1.Становление разнообразных видов искусства.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23E" w:rsidRPr="00434678" w:rsidRDefault="003B023E" w:rsidP="00971CAE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Происхождение искусства и его связь с трудовой де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тельностью. Прогрессия развития искусства от изображения к письму.</w:t>
            </w:r>
          </w:p>
        </w:tc>
        <w:tc>
          <w:tcPr>
            <w:tcW w:w="1505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37,5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8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виды изобр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зительного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 и памятники первобытного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 на территории Европы.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основные пон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тия и термины,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личать искусство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разных эпох перв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бытного искусства по характерным пр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знакам;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тельно готовиться к устному опросу. </w:t>
            </w:r>
          </w:p>
        </w:tc>
      </w:tr>
      <w:tr w:rsidR="003B023E" w:rsidTr="00971CAE">
        <w:trPr>
          <w:trHeight w:val="58"/>
        </w:trPr>
        <w:tc>
          <w:tcPr>
            <w:tcW w:w="2438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Тема 2.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Древнего Египта: Древнее ца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ство, Среднее царство, Новое царство.</w:t>
            </w:r>
          </w:p>
        </w:tc>
        <w:tc>
          <w:tcPr>
            <w:tcW w:w="2592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Основные черты искусства Древнего Египта: связь с религией, синтез архите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туры, скульптуры и жив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писи, условность и повес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вовательность искусства. Понятие канона в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стве.</w:t>
            </w:r>
          </w:p>
        </w:tc>
        <w:tc>
          <w:tcPr>
            <w:tcW w:w="1505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6 часов</w:t>
            </w:r>
          </w:p>
        </w:tc>
        <w:tc>
          <w:tcPr>
            <w:tcW w:w="18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основные эт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пы развития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 в Древнем, Среднем и Новом царстве.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основные пон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тия и термины,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личать искусство разных эпох Древн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го Египта по хара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терным признакам, составлять крос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ворды по эпохам Древнего Египта, самостоятельно г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товиться к опросу.</w:t>
            </w:r>
          </w:p>
        </w:tc>
      </w:tr>
      <w:tr w:rsidR="003B023E" w:rsidTr="00971CAE">
        <w:trPr>
          <w:trHeight w:val="58"/>
        </w:trPr>
        <w:tc>
          <w:tcPr>
            <w:tcW w:w="2438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3.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Междуречья.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Сходство и различия 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кусства народов Передней Азии с искусством Египта.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Понятие декоративности в искусстве.</w:t>
            </w:r>
          </w:p>
        </w:tc>
        <w:tc>
          <w:tcPr>
            <w:tcW w:w="1505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4,5 часа</w:t>
            </w:r>
          </w:p>
        </w:tc>
        <w:tc>
          <w:tcPr>
            <w:tcW w:w="18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основные пон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тия и термины,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личать искусство разных народов; 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мостоятельно гот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виться к  рефератам. </w:t>
            </w:r>
          </w:p>
        </w:tc>
      </w:tr>
      <w:tr w:rsidR="003B023E" w:rsidTr="00971CAE">
        <w:trPr>
          <w:trHeight w:val="58"/>
        </w:trPr>
        <w:tc>
          <w:tcPr>
            <w:tcW w:w="2438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4.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Древнегреческое иску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ство. </w:t>
            </w:r>
            <w:proofErr w:type="gramStart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Крито – мике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ское</w:t>
            </w:r>
            <w:proofErr w:type="gramEnd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искусство. Древняя Эллада эпохи: гомеро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ской, архаической, ра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ней классики, высокой классики, поздней кла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сики эллинизма.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особенности </w:t>
            </w:r>
            <w:proofErr w:type="gram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Крито – микенского</w:t>
            </w:r>
            <w:proofErr w:type="gram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ства. Расширение тематики искусства. Прогрессия ра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вития искусства от декор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тивно - условного изобр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жения к реалистическо - </w:t>
            </w:r>
            <w:proofErr w:type="gram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предметному</w:t>
            </w:r>
            <w:proofErr w:type="gram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.  Ордер и канон пропорций, как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нова греческого искусства.</w:t>
            </w:r>
          </w:p>
        </w:tc>
        <w:tc>
          <w:tcPr>
            <w:tcW w:w="1505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843" w:type="dxa"/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выразител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ные возможности скульптуры и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тектуры.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греческих мастеров в разные временные периоды;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рефератам, тестир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ванию.</w:t>
            </w:r>
          </w:p>
        </w:tc>
      </w:tr>
      <w:tr w:rsidR="003B023E" w:rsidTr="00971CAE">
        <w:trPr>
          <w:trHeight w:val="2007"/>
        </w:trPr>
        <w:tc>
          <w:tcPr>
            <w:tcW w:w="2438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5.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Древнего 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ма: эпохи республики, эпохи ранней империи, эпохи поздней империи.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Достижения римского 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кусства в области архите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туры, реалистического скульптурного портрета и </w:t>
            </w:r>
            <w:proofErr w:type="spell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Фаюмского</w:t>
            </w:r>
            <w:proofErr w:type="spell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живописного портрета.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9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выразител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ные возможности скульптуры,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тектуры и живописи.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сравнительный ан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лиз греческой кул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туры и римской культуры; соста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лять кроссворды по искусству Древнего Рима; самостоятел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 готовиться к 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стированию.  </w:t>
            </w:r>
          </w:p>
        </w:tc>
      </w:tr>
      <w:tr w:rsidR="003B023E" w:rsidTr="00971CAE">
        <w:trPr>
          <w:trHeight w:val="7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6.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Византии: общие принципы.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Роль христианской религии в развитии искусства </w:t>
            </w:r>
            <w:proofErr w:type="spell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зантии</w:t>
            </w:r>
            <w:proofErr w:type="gram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оль</w:t>
            </w:r>
            <w:proofErr w:type="spell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Византии в сохранении традиций 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тичности. Условность 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кусства, подчиненность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живописи строгим кан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нам.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4,5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символич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ский язык искусства Византии в выраж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нии христианских идей.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произведения древне византийских мастеров;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 рефера</w:t>
            </w:r>
            <w:r w:rsidR="007F7A07">
              <w:rPr>
                <w:rFonts w:ascii="Times New Roman" w:hAnsi="Times New Roman" w:cs="Times New Roman"/>
                <w:sz w:val="20"/>
                <w:szCs w:val="20"/>
              </w:rPr>
              <w:t>там.</w:t>
            </w:r>
          </w:p>
        </w:tc>
      </w:tr>
      <w:tr w:rsidR="003B023E" w:rsidTr="00971CAE">
        <w:trPr>
          <w:trHeight w:val="2019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.Искусство Средних веков.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7.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Средневековое иску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ство Западной Европы: романские и</w:t>
            </w:r>
            <w:r w:rsid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готические стили. 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Ведущее значение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тектуры в искусстве Запа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ной Европы средних веков. Связь скульптуры и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тектуры в искусстве Евр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пейских стран.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12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конструкти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ные особенности строительства соб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 в романский и готический периоды.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архитектурные стили; выявить ко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позиционные пр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знаки; схематизир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 полученные знания по констру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ции соборов; сам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стоятельно гот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виться к письменн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му зачету.</w:t>
            </w:r>
          </w:p>
        </w:tc>
      </w:tr>
      <w:tr w:rsidR="003B023E" w:rsidTr="00971CAE">
        <w:trPr>
          <w:trHeight w:val="38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Итого: 49,5 часов</w:t>
            </w:r>
          </w:p>
        </w:tc>
      </w:tr>
      <w:tr w:rsidR="003B023E" w:rsidTr="00971CAE">
        <w:trPr>
          <w:trHeight w:val="38"/>
        </w:trPr>
        <w:tc>
          <w:tcPr>
            <w:tcW w:w="10421" w:type="dxa"/>
            <w:gridSpan w:val="5"/>
            <w:tcBorders>
              <w:top w:val="nil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2 год обучения</w:t>
            </w:r>
          </w:p>
        </w:tc>
      </w:tr>
      <w:tr w:rsidR="003B023E" w:rsidTr="00971CAE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Раздел;</w:t>
            </w:r>
          </w:p>
          <w:p w:rsidR="003B023E" w:rsidRPr="00434678" w:rsidRDefault="003B023E" w:rsidP="00971CAE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Элементы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Количество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7F7A07" w:rsidP="007F7A07">
            <w:pPr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</w:t>
            </w:r>
            <w:r w:rsidR="003B023E"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spellEnd"/>
            <w:r w:rsidR="003B023E"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уровню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подготовки</w:t>
            </w:r>
          </w:p>
        </w:tc>
      </w:tr>
      <w:tr w:rsidR="003B023E" w:rsidTr="00971CAE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Искусство эпохи Во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итальянск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 Возрождения: Пр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торенессанс, Раннее Возрождение, Высокое Возрождение, Позднее Возрождение.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Традиций античности в искусстве эпохи Возро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дения. Изучение перспе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тивы, законов светотени, анатомии человека; прав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ла композиционного п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строения.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13,5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творчество представителей 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дожественных школ Италии; выразител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ные средства в 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вописи, значение цвета и композиц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онного построения.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 и композиц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онные особенности построения; соста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лять кроссворды по периодам искусства Возрождения; сам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стоятельно гот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виться к рефератам и тестированию.</w:t>
            </w:r>
          </w:p>
        </w:tc>
      </w:tr>
      <w:tr w:rsidR="003B023E" w:rsidTr="00971CAE">
        <w:trPr>
          <w:trHeight w:val="7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2.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Возрожд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ния в Северной Европе: искусство Нидерландов, искусство Германии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Реалистическая направле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ность искусства Возрожд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 стран  Северной Евр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пы. Повествовательность и символичность живопи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ного языка искусства 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верной Европы.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особенности живописных работ  мастеров Северной Европы.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 и композиц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онные особенности построения; сам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стоятельно гот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виться к реферату.</w:t>
            </w:r>
          </w:p>
        </w:tc>
      </w:tr>
      <w:tr w:rsidR="003B023E" w:rsidTr="00971CAE">
        <w:trPr>
          <w:trHeight w:val="40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Западноевропейское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искусство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proofErr w:type="spellStart"/>
            <w:proofErr w:type="gramStart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.в</w:t>
            </w:r>
            <w:proofErr w:type="spellEnd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 н.э..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3.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Искусство </w:t>
            </w:r>
            <w:proofErr w:type="gramStart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XVII</w:t>
            </w:r>
            <w:proofErr w:type="gramEnd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века Италии, Испании, Фландрии, Голландии, Франции.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Особенности стиля баро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ко и классицизма в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тектуре, скульптуре, жив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писи; развитие жанровой живописи: натюрморта, портрета.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Знать: основные жанры в живописи;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жив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писных работ  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стеров Италии, 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пании, Фландрии, Голландии, Фра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ции. 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 и композиц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онные особенности выразительности; самостоятельно г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товиться тестиров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нию.</w:t>
            </w:r>
          </w:p>
        </w:tc>
      </w:tr>
      <w:tr w:rsidR="003B023E" w:rsidTr="00971CAE">
        <w:trPr>
          <w:trHeight w:val="61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Тема 4.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Искусство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XVIII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 Франции, Англии. 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Особенности стиля рококо в архитектуре, скульптуре, живописи.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4,5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стилевые 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бенности искусства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 века.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дения, композиц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онные особенности построения, знач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  выразительных средств;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тестированию и опросу.</w:t>
            </w:r>
          </w:p>
        </w:tc>
      </w:tr>
      <w:tr w:rsidR="003B023E" w:rsidTr="00971CAE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Западноевропейское</w:t>
            </w:r>
            <w:proofErr w:type="gramEnd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искусство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5.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первой пол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 во Фра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ции, Испании, Герм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нии.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Направления: революц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онный классицизм, рома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тизм, критический реализм в живописи первой пол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вины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века; развитие жанров: бытового, истор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ческого, пейзажа.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21 час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9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стилевые 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бенности искусства первой половины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дения, особенности композиционного построения, знач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  выразительных средств; схематиз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ровать и конспект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ровать полученные знания;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тестированию и опросу.</w:t>
            </w:r>
          </w:p>
        </w:tc>
      </w:tr>
      <w:tr w:rsidR="003B023E" w:rsidTr="00971CAE">
        <w:trPr>
          <w:trHeight w:val="1552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6.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Искусство Франции второй половины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Направления: импресси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низм, неоимпрессионизм, постимпрессионизм в 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вописи второй половины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века, особенности сюжетов, техник, цветовой гаммы; скульптура </w:t>
            </w:r>
            <w:proofErr w:type="spell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О.Родена</w:t>
            </w:r>
            <w:proofErr w:type="spell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; обобщающий анализ искусства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12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жив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писцев искусства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века. 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анализир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произведения живописи, раскр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вая смысл произв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дения, особенности композиционного построения, знач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ния  выразительных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средств; схематиз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ровать и конспект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ровать полученные знания;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письменному зачету.</w:t>
            </w:r>
          </w:p>
        </w:tc>
      </w:tr>
      <w:tr w:rsidR="003B023E" w:rsidTr="00971CAE">
        <w:trPr>
          <w:trHeight w:val="70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Итого: 49,5 часов</w:t>
            </w:r>
          </w:p>
        </w:tc>
      </w:tr>
      <w:tr w:rsidR="003B023E" w:rsidTr="00971CAE">
        <w:trPr>
          <w:trHeight w:val="52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3 год обучения</w:t>
            </w:r>
          </w:p>
        </w:tc>
      </w:tr>
      <w:tr w:rsidR="003B023E" w:rsidTr="00971CAE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Раздел;</w:t>
            </w:r>
          </w:p>
          <w:p w:rsidR="003B023E" w:rsidRPr="00434678" w:rsidRDefault="003B023E" w:rsidP="00971CAE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Элементы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Количество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F7A07" w:rsidRDefault="007F7A07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</w:t>
            </w:r>
            <w:r w:rsidR="003B023E"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к уров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ню </w:t>
            </w:r>
            <w:r w:rsidR="003B023E"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подготовки</w:t>
            </w:r>
          </w:p>
        </w:tc>
      </w:tr>
      <w:tr w:rsidR="003B023E" w:rsidTr="00971CAE">
        <w:trPr>
          <w:trHeight w:val="46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Русское искусство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proofErr w:type="spellStart"/>
            <w:proofErr w:type="gramStart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.в</w:t>
            </w:r>
            <w:proofErr w:type="spellEnd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н.э..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1.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Древнерусское иску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ство Киевской Руси, Владимиро – Суздал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ь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ских земель, Новгорода, Московских земель. 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щие принципы древн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русского искусства.  </w:t>
            </w:r>
          </w:p>
          <w:p w:rsidR="003B023E" w:rsidRPr="00434678" w:rsidRDefault="003B023E" w:rsidP="00434678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Развитие монументального искусства. Византийские традиции. Духовно – рел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гиозное начало в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стве.</w:t>
            </w:r>
            <w:r w:rsidR="00971CAE"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Самобытность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ства Киевской Руси. Канон в древнерусской живописи. Развитие местных черт в искусстве.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24 часа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F7A07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характерные особенности храм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вого зодчества; си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волику цвета в ж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вописи.</w:t>
            </w:r>
          </w:p>
          <w:p w:rsidR="003B023E" w:rsidRPr="007F7A07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схематизир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вать и конспектир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вать полученные знания; самосто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рефератам и тест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рованию.</w:t>
            </w:r>
          </w:p>
        </w:tc>
      </w:tr>
      <w:tr w:rsidR="003B023E" w:rsidTr="00971CAE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Искусство России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XVIII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Освобождение от церко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ных традиций. Ведущая роль светского искусства. Особенности стиля баро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ко и классицизма в арх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тектуре, скульптуре, жив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писи. Развитие жанров.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стилевые 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бенности искусства </w:t>
            </w:r>
            <w:r w:rsidRPr="004346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сравнительный ан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лиз произведений искусства; схемат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зировать, конспе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тировать получе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ные знания.</w:t>
            </w:r>
          </w:p>
        </w:tc>
      </w:tr>
      <w:tr w:rsidR="003B023E" w:rsidTr="00971CAE">
        <w:trPr>
          <w:trHeight w:val="67"/>
        </w:trPr>
        <w:tc>
          <w:tcPr>
            <w:tcW w:w="2438" w:type="dxa"/>
            <w:tcBorders>
              <w:top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Русское искусство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н.э</w:t>
            </w:r>
            <w:proofErr w:type="gramStart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proofErr w:type="gramEnd"/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3.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пе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вой половины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Творческая переработка античных традиций. 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бенности стиля неокласс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цизма – ампир в архите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туре. Развитие жанров в  скульптуре и в живописи. Реализм в живописи.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25,5часов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эмоционально – нравственный анализ произведений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ства; раскрывать смысл произведения, особенности комп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зиционного постро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ния, значения  выр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зительных средств;   схематизировать и конспектировать полученные знания; самостоятельно г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товиться к рефер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там и тестированию.</w:t>
            </w:r>
          </w:p>
        </w:tc>
      </w:tr>
      <w:tr w:rsidR="003B023E" w:rsidTr="00971CAE">
        <w:trPr>
          <w:trHeight w:val="2007"/>
        </w:trPr>
        <w:tc>
          <w:tcPr>
            <w:tcW w:w="2438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4.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вт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рой половины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 Передвижники.</w:t>
            </w:r>
          </w:p>
          <w:p w:rsidR="003B023E" w:rsidRPr="00434678" w:rsidRDefault="003B023E" w:rsidP="00971CAE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Распад синтеза архитект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ры и скульптуры, развитие станковой скульптуры. Значение товарищества передвижных выставок. Роль  П. М. Третьякова. Реализм в творчестве х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дожников передвижников.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12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творчество русских художников разных жанров.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эмоционально – нравственный анализ произведений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ства; раскрывать смысл произведения, особенности комп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зиционного постро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ния, значения  выр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зительных средств;     схематизировать и конспектировать полученные знания; самостоятельно г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товиться к письме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ному зачету.</w:t>
            </w:r>
          </w:p>
        </w:tc>
      </w:tr>
      <w:tr w:rsidR="003B023E" w:rsidTr="00971CAE">
        <w:trPr>
          <w:trHeight w:val="50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Итого: 49,5 часов</w:t>
            </w:r>
          </w:p>
        </w:tc>
      </w:tr>
      <w:tr w:rsidR="003B023E" w:rsidTr="00971CAE">
        <w:trPr>
          <w:trHeight w:val="46"/>
        </w:trPr>
        <w:tc>
          <w:tcPr>
            <w:tcW w:w="10421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4 год обучения</w:t>
            </w:r>
          </w:p>
        </w:tc>
      </w:tr>
      <w:tr w:rsidR="003B023E" w:rsidTr="00971CAE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Раздел;</w:t>
            </w:r>
          </w:p>
          <w:p w:rsidR="003B023E" w:rsidRPr="00434678" w:rsidRDefault="003B023E" w:rsidP="00971CAE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Элементы 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Количество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Требованияк</w:t>
            </w:r>
            <w:proofErr w:type="spellEnd"/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уровню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подготовки</w:t>
            </w:r>
          </w:p>
        </w:tc>
      </w:tr>
      <w:tr w:rsidR="003B023E" w:rsidTr="00971CAE">
        <w:trPr>
          <w:trHeight w:val="5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Искусство России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н.э</w:t>
            </w:r>
            <w:proofErr w:type="gramStart"/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proofErr w:type="gramEnd"/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1.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бежа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Художественные объед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нения: «Мир искусства», «Союз русских художн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ков», «Голубая роза», «Бубновый валет», пр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грессивное значение их деятельности. Усиление формалистических тенде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ций в живописи. Развитие стиля модерн в архитект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ре, скульптуре, живописи.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37,5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представит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лей художественных объединений и их стилистические ос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бенности.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давать анал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тическую оценку произведений </w:t>
            </w:r>
            <w:proofErr w:type="spell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ствас</w:t>
            </w:r>
            <w:proofErr w:type="spell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 точки зрения знаний по истории и композиции; выя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лять причинно-следственные связи возникновения 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вописного направл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ния; схематизир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и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полученные знания;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рефератам и тест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рованию.</w:t>
            </w:r>
          </w:p>
        </w:tc>
      </w:tr>
      <w:tr w:rsidR="003B023E" w:rsidTr="00971CAE">
        <w:trPr>
          <w:trHeight w:val="34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пе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вой половины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Ведущее значение агит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ционно-массового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ства. Развитие политич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ского плаката в годы Гражданской войны(1917 -1920) и Великой Отеч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ственной войны(1941 – 1942).Художественные объединения: АХРР, ОСТ, МХ, разное понимание художественных задач. Новые направления в 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кусстве. Развитие мон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ментальной скульптуры.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этого периода.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аналитически эм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циональную оценку произведений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 с точки зрения знаний по истории и композиции; выя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лять причинно-следственные связи возникновения 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вописного направл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ния; схематизир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и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полученные знания;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рефератам и устным опросам.</w:t>
            </w:r>
          </w:p>
        </w:tc>
      </w:tr>
      <w:tr w:rsidR="003B023E" w:rsidTr="00971CAE">
        <w:trPr>
          <w:trHeight w:val="5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3.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вт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рой половины 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Развитие «сурового» стиля в искусстве, его худож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ственные особенности. Возникновение мемор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альных комплексов. Худ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жественное значение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книжной графики. Понятие искусства «</w:t>
            </w:r>
            <w:proofErr w:type="spellStart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андерграунда</w:t>
            </w:r>
            <w:proofErr w:type="spellEnd"/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закрепления новых знаний и выработки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этого периода.</w:t>
            </w:r>
          </w:p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проводить аналитически эм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циональную оценку 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произведений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ства с точки зрения знаний по истории и композиции; выя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лять причинно-следственные связи возникновения 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вописного направл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ния; схематизир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и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полученные знания; самосто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тельно готовиться к рефератам и тест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рованию.</w:t>
            </w:r>
          </w:p>
        </w:tc>
      </w:tr>
      <w:tr w:rsidR="003B023E" w:rsidTr="007F7A07">
        <w:trPr>
          <w:trHeight w:val="192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искусства с древнейших времен до современности.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4.</w:t>
            </w:r>
          </w:p>
          <w:p w:rsidR="003B023E" w:rsidRPr="007F7A07" w:rsidRDefault="003B023E" w:rsidP="007F7A07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Древнего м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 общая характер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стика.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Временные периоды,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новные архитектурные, скульптурные, живописные произведения, их особе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обобщать, схематизировать и конспектировать полученные знания.</w:t>
            </w:r>
          </w:p>
        </w:tc>
      </w:tr>
      <w:tr w:rsidR="003B023E" w:rsidTr="00971CAE">
        <w:trPr>
          <w:trHeight w:val="38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5.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Западной Европы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общая характеристика.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Временные периоды,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новные архитектурные, скульптурные, живописные произведения, их особе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схематизир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и конспектир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вать полученные знания.</w:t>
            </w:r>
          </w:p>
        </w:tc>
      </w:tr>
      <w:tr w:rsidR="003B023E" w:rsidTr="00971CAE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6.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Искусство России 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щая характеристика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Временные периоды, 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новные архитектурные, скульптурные, живописные произведения, их особе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обобщать, схематизировать и конспектировать полученные знания.</w:t>
            </w:r>
          </w:p>
        </w:tc>
      </w:tr>
      <w:tr w:rsidR="003B023E" w:rsidTr="00971CAE">
        <w:trPr>
          <w:trHeight w:val="58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7.</w:t>
            </w:r>
          </w:p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Роль современного и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кусства в жизни чел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века.</w:t>
            </w:r>
          </w:p>
          <w:p w:rsidR="003B023E" w:rsidRPr="00434678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Основные художественные стили и направления их отличительные черты. Вз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имосвязь видов и жанров в изобразительном иску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стве. Понятие худож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ственной ценности.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Урок комплексн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го использования знаний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434678" w:rsidRDefault="003B023E" w:rsidP="007F7A07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матери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ла; самостоятельно готовиться к деловой игре ««Суд прися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ных. «Дело: худож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ственные направл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4678">
              <w:rPr>
                <w:rFonts w:ascii="Times New Roman" w:hAnsi="Times New Roman" w:cs="Times New Roman"/>
                <w:sz w:val="20"/>
                <w:szCs w:val="20"/>
              </w:rPr>
              <w:t>ния»».</w:t>
            </w:r>
          </w:p>
        </w:tc>
      </w:tr>
      <w:tr w:rsidR="003B023E" w:rsidTr="00971CAE">
        <w:trPr>
          <w:trHeight w:val="40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B023E" w:rsidRPr="00434678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4678">
              <w:rPr>
                <w:rFonts w:ascii="Times New Roman" w:hAnsi="Times New Roman" w:cs="Times New Roman"/>
                <w:b/>
                <w:sz w:val="20"/>
                <w:szCs w:val="20"/>
              </w:rPr>
              <w:t>Итого:49,5 часов</w:t>
            </w:r>
          </w:p>
        </w:tc>
      </w:tr>
    </w:tbl>
    <w:p w:rsidR="003B023E" w:rsidRPr="00434678" w:rsidRDefault="003B023E" w:rsidP="004346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78">
        <w:rPr>
          <w:rFonts w:ascii="Times New Roman" w:hAnsi="Times New Roman" w:cs="Times New Roman"/>
          <w:b/>
          <w:sz w:val="24"/>
          <w:szCs w:val="24"/>
        </w:rPr>
        <w:t>Дополнительный год</w:t>
      </w:r>
    </w:p>
    <w:p w:rsidR="003B023E" w:rsidRPr="00434678" w:rsidRDefault="003B023E" w:rsidP="004346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78">
        <w:rPr>
          <w:rFonts w:ascii="Times New Roman" w:hAnsi="Times New Roman" w:cs="Times New Roman"/>
          <w:b/>
          <w:sz w:val="24"/>
          <w:szCs w:val="24"/>
        </w:rPr>
        <w:t>предпрофессионального обучения</w:t>
      </w:r>
    </w:p>
    <w:p w:rsidR="003B023E" w:rsidRDefault="003B023E" w:rsidP="0043467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4678">
        <w:rPr>
          <w:rFonts w:ascii="Times New Roman" w:hAnsi="Times New Roman" w:cs="Times New Roman"/>
          <w:b/>
          <w:sz w:val="24"/>
          <w:szCs w:val="24"/>
        </w:rPr>
        <w:t>6</w:t>
      </w:r>
      <w:r w:rsidRPr="008F5593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1701"/>
        <w:gridCol w:w="1701"/>
        <w:gridCol w:w="1984"/>
      </w:tblGrid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Раздел;</w:t>
            </w:r>
          </w:p>
          <w:p w:rsidR="003B023E" w:rsidRPr="007F7A07" w:rsidRDefault="003B023E" w:rsidP="00971CAE">
            <w:pPr>
              <w:tabs>
                <w:tab w:val="right" w:pos="176"/>
                <w:tab w:val="center" w:pos="442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Элементы 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Количество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1984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 уровню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подготовки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Западноевропейское искусство 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н.э</w:t>
            </w:r>
            <w:proofErr w:type="gramStart"/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proofErr w:type="gramEnd"/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1.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Искусство Западной Европы рубежа 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23E" w:rsidRPr="007F7A07" w:rsidRDefault="003B023E" w:rsidP="00971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Развитие художественного течения символизма в 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кусстве. Стиль модерн, как эстетика символизма. Х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дожественные различия нового искусства в странах Западной Европы. Вли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ние восточной культуры.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13,5 часов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4,5 часа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ставителей стиля модерн </w:t>
            </w:r>
            <w:proofErr w:type="spell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Г.Климта</w:t>
            </w:r>
            <w:proofErr w:type="spell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Ф.Ходлера</w:t>
            </w:r>
            <w:proofErr w:type="spell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, и  си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волистов Э. Мунка, </w:t>
            </w:r>
            <w:proofErr w:type="spell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Д.Энсора</w:t>
            </w:r>
            <w:proofErr w:type="spell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Тема 2.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Зарубежное искусство 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века</w:t>
            </w:r>
            <w:proofErr w:type="gramStart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.Ф</w:t>
            </w:r>
            <w:proofErr w:type="gramEnd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овизм</w:t>
            </w:r>
            <w:proofErr w:type="spellEnd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эк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прессионизм в живоп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си.</w:t>
            </w:r>
          </w:p>
          <w:p w:rsidR="003B023E" w:rsidRPr="007F7A07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развития искусства </w:t>
            </w:r>
            <w:r w:rsidRPr="007F7A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 века, как разнообразие художественных напра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лений в живописи и утверждение междунаро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ного интернационального стиля в архитектуре. 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визм и экспрессионизм в живописи.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ставителей худож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ственных течений фовизм и экспре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сионизм. 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3.Зарубежная живопись 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 К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бизм. Футуризм. М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тафизическая жив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пись. </w:t>
            </w:r>
            <w:proofErr w:type="spellStart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Неопластицизм</w:t>
            </w:r>
            <w:proofErr w:type="spellEnd"/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Дадаизм.</w:t>
            </w:r>
          </w:p>
          <w:p w:rsidR="003B023E" w:rsidRPr="007F7A07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Трансформация образов, предметов, идей в каждом из течений. Переход 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метного искусства в </w:t>
            </w:r>
            <w:proofErr w:type="gram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предметное</w:t>
            </w:r>
            <w:proofErr w:type="gram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ставителей разных направлений.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4.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Зарубежная живопись 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XX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века. Сюрреализм. Абстрактный экспре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сионизм. Поп – Арт. Гиперреализм. Ко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цептуализм.</w:t>
            </w: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Искусство как, идейное преобразование обыденн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сти. Выход живописи за рамки полотна. Слияние видов искусства, худож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ственных материалов, 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ди выразительности. Соч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тание не </w:t>
            </w:r>
            <w:proofErr w:type="gram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сочетаемого</w:t>
            </w:r>
            <w:proofErr w:type="gram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 в искусстве.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творчество художников пре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ставителей разных направлений.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Древние религии и и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кусство.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5.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Ислам и искусство.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Искусство арабских стран, взаимообмен культурными достижениями между народами мусульманского Востока. Средства научн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го, религиозно-философского и худож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ственного познания мира и человека. Памятники зо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чества и прикладного 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кусства.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 часов</w:t>
            </w:r>
          </w:p>
          <w:p w:rsidR="003B023E" w:rsidRPr="007F7A07" w:rsidRDefault="003B023E" w:rsidP="00971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10,5 часов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стилевые особенности изо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разительного иску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ства, архитектуры и декоративно – пр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кладного искусства арабских стран.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являть причинно - 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Тема 5.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Индуизм и искусство.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Искусство народов Индии.</w:t>
            </w:r>
            <w:r w:rsidR="00434678"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Связь искусства и религии как отражение мирово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зрения художника. Гла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ные индуистские боги.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Архитектура,</w:t>
            </w:r>
            <w:r w:rsidR="00434678"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индуистские храмы, </w:t>
            </w:r>
            <w:proofErr w:type="spellStart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мандиры</w:t>
            </w:r>
            <w:proofErr w:type="spellEnd"/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, исла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ская архитектура Индии и живопись.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6,5 часов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стилевые особенности изо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разительного иску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ства, архитектуры и декоративно – пр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кладного искусства Индии.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6.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Конфуцианство и да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сизм в искусстве К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тая.</w:t>
            </w:r>
          </w:p>
        </w:tc>
        <w:tc>
          <w:tcPr>
            <w:tcW w:w="2552" w:type="dxa"/>
          </w:tcPr>
          <w:p w:rsidR="003B023E" w:rsidRPr="007F7A07" w:rsidRDefault="00434678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Философ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ское восприятие красоты природы. Пре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ставление древних кита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цев о вселенной. Достиж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B023E" w:rsidRPr="007F7A07">
              <w:rPr>
                <w:rFonts w:ascii="Times New Roman" w:hAnsi="Times New Roman" w:cs="Times New Roman"/>
                <w:sz w:val="20"/>
                <w:szCs w:val="20"/>
              </w:rPr>
              <w:t>ния в искусстве и науке.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7 часов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стилевые особенности изо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разительного иску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ства, архитектуры и декоративно – пр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кладного искусства Китая.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7.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Синтоизм в искусстве Японии.</w:t>
            </w:r>
          </w:p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Синтоизм и буддизм в 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кусстве Японии. Созерц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тельное и одухотворенное отношение к природе. Произведения прикладн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го искусства, живописи и архитектуры.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12 часов</w:t>
            </w: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Урок закрепл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ния новых зн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ний и выработки умений</w:t>
            </w:r>
          </w:p>
        </w:tc>
        <w:tc>
          <w:tcPr>
            <w:tcW w:w="1984" w:type="dxa"/>
          </w:tcPr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Знать: стилевые особенности изо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разительного иску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ства, архитектуры и декоративно – пр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 xml:space="preserve">кладного искусства Японии. </w:t>
            </w:r>
          </w:p>
          <w:p w:rsidR="003B023E" w:rsidRPr="007F7A07" w:rsidRDefault="003B023E" w:rsidP="00F93ED4">
            <w:pPr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Уметь: отбирать, анализировать, 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являть причинно - следственные связи изученного матер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ала; самостоятельно готовиться к реф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ратам и тестиров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7A07">
              <w:rPr>
                <w:rFonts w:ascii="Times New Roman" w:hAnsi="Times New Roman" w:cs="Times New Roman"/>
                <w:sz w:val="20"/>
                <w:szCs w:val="20"/>
              </w:rPr>
              <w:t>нию; выполнять копии работ.</w:t>
            </w:r>
          </w:p>
        </w:tc>
      </w:tr>
      <w:tr w:rsidR="003B023E" w:rsidTr="00971CAE">
        <w:trPr>
          <w:trHeight w:val="145"/>
        </w:trPr>
        <w:tc>
          <w:tcPr>
            <w:tcW w:w="2376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B023E" w:rsidRPr="007F7A07" w:rsidRDefault="003B023E" w:rsidP="00971C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23E" w:rsidTr="00971CAE">
        <w:trPr>
          <w:trHeight w:val="145"/>
        </w:trPr>
        <w:tc>
          <w:tcPr>
            <w:tcW w:w="8330" w:type="dxa"/>
            <w:gridSpan w:val="4"/>
            <w:tcBorders>
              <w:right w:val="single" w:sz="4" w:space="0" w:color="auto"/>
            </w:tcBorders>
          </w:tcPr>
          <w:p w:rsidR="003B023E" w:rsidRPr="007F7A07" w:rsidRDefault="003B023E" w:rsidP="00971C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A07">
              <w:rPr>
                <w:rFonts w:ascii="Times New Roman" w:hAnsi="Times New Roman" w:cs="Times New Roman"/>
                <w:b/>
                <w:sz w:val="20"/>
                <w:szCs w:val="20"/>
              </w:rPr>
              <w:t>Итого: 49,5 часов.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B023E" w:rsidRPr="007F7A07" w:rsidRDefault="003B023E" w:rsidP="00971CAE">
            <w:pPr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Pr="00F93ED4" w:rsidRDefault="003B023E" w:rsidP="00F93ED4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1C4F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="00F93ED4">
        <w:rPr>
          <w:rFonts w:ascii="Times New Roman" w:hAnsi="Times New Roman" w:cs="Times New Roman"/>
          <w:b/>
          <w:sz w:val="32"/>
          <w:szCs w:val="32"/>
        </w:rPr>
        <w:t xml:space="preserve">. </w:t>
      </w:r>
      <w:r>
        <w:rPr>
          <w:rFonts w:ascii="Times New Roman" w:hAnsi="Times New Roman" w:cs="Times New Roman"/>
          <w:b/>
          <w:sz w:val="32"/>
          <w:szCs w:val="32"/>
        </w:rPr>
        <w:t>СОДЕРЖАНИЕ ПРЕДМЕТА</w:t>
      </w:r>
    </w:p>
    <w:p w:rsidR="003B023E" w:rsidRPr="0040494A" w:rsidRDefault="003B023E" w:rsidP="0040494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1 год обучения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Становление разнообразных видов искусства.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Периодизация первобытной культуры. Страницы истории открытий палеолитической п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щерной живописи и монументальной скульптуры. Формы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предыскусства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Образ зверя и человека в монументальном и станковом искусстве палеолита. Петроглифы и наскальные росписи мезолита и неолита. Неолитическая керамика. Декоративно-прикладное искусство эпох неолита, бронзы и железа. Мегалитическая архитектура.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 xml:space="preserve">Самостоятельная работа. 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Таблица «Первобытное искусство: исторические периоды, достижения в искусстве, орудия труда».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Древнего Египта: Древнее царство, Среднее царство, Новое царство</w:t>
      </w:r>
      <w:r w:rsidRPr="00F93ED4">
        <w:rPr>
          <w:rFonts w:ascii="Times New Roman" w:hAnsi="Times New Roman" w:cs="Times New Roman"/>
          <w:i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Культура Древнего Египта. Традиционная хронология Древнего Египта. Общая характер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стика Додинастического периода, Раннего царства, Древнего царства, Среднего царства, первого и второго переходного периода, Позднего периода. Мифология Древнего Египта. Иконография ег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петских богов. Структура человеческой души в представлении египтян. Раннее и Древнее царство. Пиктография и иероглифика (палетка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Нармера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).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 Архитектура Древнего царства (пирамида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Джосера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Саккаре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пирамида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Снофру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Медуме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комплекс пирамид в Гизе). Особенности скульптуры Древнего царства. Канон в круглой и плоской скульптуре. Архитектура Среднего царства: храмовый комплекс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Ментухотепов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Новое царство. Деятельность фараонов XVIII династии (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Яхмос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Аменхотепы, Тутмосы,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Хатшепсут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Эхнатон).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Храсмовые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комплексы и скальные гробницы. Монументальное строительство в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Карнаке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Луксоре. Храм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Хатшепсут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Реформы Эхнатона,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амарнский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период в истории египетского искусства. Ист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рия открытия гробницы Тутанхамона. Устройство скальной гробницы. Деятельность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Рамзеса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II, Абу-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Симбел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 xml:space="preserve">Самостоятельная работа. 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Таблица «Древний Египет: исторические периоды, достижения в искусстве, правители».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Междуречья.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Культурное значение Шумера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Аккады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Преобладание крепостной и дворцовой архите</w:t>
      </w:r>
      <w:r w:rsidRPr="00F93ED4">
        <w:rPr>
          <w:rFonts w:ascii="Times New Roman" w:hAnsi="Times New Roman" w:cs="Times New Roman"/>
          <w:sz w:val="24"/>
          <w:szCs w:val="24"/>
        </w:rPr>
        <w:t>к</w:t>
      </w:r>
      <w:r w:rsidRPr="00F93ED4">
        <w:rPr>
          <w:rFonts w:ascii="Times New Roman" w:hAnsi="Times New Roman" w:cs="Times New Roman"/>
          <w:sz w:val="24"/>
          <w:szCs w:val="24"/>
        </w:rPr>
        <w:t xml:space="preserve">туры в Ассирии и Вавилоне.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Зиккурат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как отражение религиозных взглядов. Восточная форма м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нументальности. Роль портальной скульптуры (бык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Шеду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). Значение письменности в искусстве народов Междуречья.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 xml:space="preserve">: «Культурная связь народов Египта и Междуречья», «Архитектура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Нов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валонского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царства, как одно из семи чудес св</w:t>
      </w:r>
      <w:r w:rsidR="0040494A">
        <w:rPr>
          <w:rFonts w:ascii="Times New Roman" w:hAnsi="Times New Roman" w:cs="Times New Roman"/>
          <w:sz w:val="24"/>
          <w:szCs w:val="24"/>
        </w:rPr>
        <w:t>ета».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Древнегреческое искусство. </w:t>
      </w:r>
      <w:proofErr w:type="gramStart"/>
      <w:r w:rsidRPr="00F93ED4">
        <w:rPr>
          <w:rFonts w:ascii="Times New Roman" w:hAnsi="Times New Roman" w:cs="Times New Roman"/>
          <w:b/>
          <w:i/>
          <w:sz w:val="24"/>
          <w:szCs w:val="24"/>
        </w:rPr>
        <w:t>Крито – микенское</w:t>
      </w:r>
      <w:proofErr w:type="gramEnd"/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искусство. Древняя Эллада эпохи: гом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ровской, архаической, ранней классики, высокой классики, поздней классики эллинизма.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Общая характеристика крито-микенской культуры.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Древнегреческая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геометрика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архаика. Вазопись. Геометрический стиль. Скульптура дре</w:t>
      </w:r>
      <w:r w:rsidRPr="00F93ED4">
        <w:rPr>
          <w:rFonts w:ascii="Times New Roman" w:hAnsi="Times New Roman" w:cs="Times New Roman"/>
          <w:sz w:val="24"/>
          <w:szCs w:val="24"/>
        </w:rPr>
        <w:t>в</w:t>
      </w:r>
      <w:r w:rsidRPr="00F93ED4">
        <w:rPr>
          <w:rFonts w:ascii="Times New Roman" w:hAnsi="Times New Roman" w:cs="Times New Roman"/>
          <w:sz w:val="24"/>
          <w:szCs w:val="24"/>
        </w:rPr>
        <w:t xml:space="preserve">негреческой архаики.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Древнегреческая расписная керамика VII-IV вв. до н.э.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Ордерные конструкции в древнегреческой архитектуре.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Памятники афинского акрополя. Проблема движения в древнегреческой скульптуре. Поиск новых форм в скульптуре высокой классики.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Общая характеристика скульптуры греческого эллинизма. Основные представители, п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 xml:space="preserve">мятники.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 xml:space="preserve">Самостоятельная работа. 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«Древнегреческая вазопись, развитие сюжета», «Скульптурные образы, канон красоты», «Чудеса света эпохи эллинизма».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Древнего Рима: эпохи республики, эпохи ранней империи, эпохи поздней и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перии.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lastRenderedPageBreak/>
        <w:t>Категория портретности в греко-римском искусстве. Связь категории портретности с пр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блемой «личност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 xml:space="preserve"> индивидуальность». Развитие скульптурного портрета.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Фаюмский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портрет – историческое значение.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Открытия в архитектуре Древнего Рима. Основные памятники римской архитектуры. По</w:t>
      </w:r>
      <w:r w:rsidRPr="00F93ED4">
        <w:rPr>
          <w:rFonts w:ascii="Times New Roman" w:hAnsi="Times New Roman" w:cs="Times New Roman"/>
          <w:sz w:val="24"/>
          <w:szCs w:val="24"/>
        </w:rPr>
        <w:t>м</w:t>
      </w:r>
      <w:r w:rsidRPr="00F93ED4">
        <w:rPr>
          <w:rFonts w:ascii="Times New Roman" w:hAnsi="Times New Roman" w:cs="Times New Roman"/>
          <w:sz w:val="24"/>
          <w:szCs w:val="24"/>
        </w:rPr>
        <w:t>пейская фреска и мозаика. Четыре стиля в живописи.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Кроссворд «Искусство Древнего Рима».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Византии: общие принципы.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Базиликальный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центрический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 xml:space="preserve"> храмы. Происхождение крестово-купольного храма. С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стема выразительных средств византийской живописи (иконопись, смальтовая мозаика). Архите</w:t>
      </w:r>
      <w:r w:rsidRPr="00F93ED4">
        <w:rPr>
          <w:rFonts w:ascii="Times New Roman" w:hAnsi="Times New Roman" w:cs="Times New Roman"/>
          <w:sz w:val="24"/>
          <w:szCs w:val="24"/>
        </w:rPr>
        <w:t>к</w:t>
      </w:r>
      <w:r w:rsidRPr="00F93ED4">
        <w:rPr>
          <w:rFonts w:ascii="Times New Roman" w:hAnsi="Times New Roman" w:cs="Times New Roman"/>
          <w:sz w:val="24"/>
          <w:szCs w:val="24"/>
        </w:rPr>
        <w:t xml:space="preserve">тура Византии.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Трехнефная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базилика. Храм св. Софии в Константинополе.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«Каноны Византийской архитектуры», «Иконографический канон. Цвета Византийской иконописи», «Взаимосвязь двух культур: римской и ви</w:t>
      </w:r>
      <w:r w:rsidR="0040494A">
        <w:rPr>
          <w:rFonts w:ascii="Times New Roman" w:hAnsi="Times New Roman" w:cs="Times New Roman"/>
          <w:sz w:val="24"/>
          <w:szCs w:val="24"/>
        </w:rPr>
        <w:t>зантийской».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Средневековое искусство Западной Европы: романские и готические стили.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Периодизация средневековья. Темное средневековье.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Романика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Готика. Сопоставительный анализ романской и готической архитектуры, Проблема бокового распора и ее решение. Особе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>ности готической скульптуры и живописи.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Сравнительная таблица «Черты романской и готической архитектуры».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023E" w:rsidRPr="00F93ED4" w:rsidRDefault="003B023E" w:rsidP="0040494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2 год обучения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итальянского Возрождения: Проторенессанс, Раннее Возрождение, Выс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кое Возрождение, Позднее Возрождение.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 Новые веяния в архитектуре Возрождения.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БрунеллескиФилиппо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Открытия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ДжоттодиБондоне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области живописи. Общая характеристика кватроченто. Вклад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СандроБоттичелли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развитие итальянской живописи. Творческий путь Леонардо да Винчи. Основные работы. Творческий путь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МикеланджелоБуанарроти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Основные работы. Характерные особенности живописи Рафаэля Санти. Открытия Венецианской школы (Джорджоне,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ТицианВ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челлио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).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ДжоттодиБондоне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СандроБоттичелли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Сравнительный анализ их творчества», «Рафаэль Санти и Леонардо да Винчи - лиризм и прагматизм в живописи», «Мон</w:t>
      </w:r>
      <w:r w:rsidRPr="00F93ED4">
        <w:rPr>
          <w:rFonts w:ascii="Times New Roman" w:hAnsi="Times New Roman" w:cs="Times New Roman"/>
          <w:sz w:val="24"/>
          <w:szCs w:val="24"/>
        </w:rPr>
        <w:t>у</w:t>
      </w:r>
      <w:r w:rsidRPr="00F93ED4">
        <w:rPr>
          <w:rFonts w:ascii="Times New Roman" w:hAnsi="Times New Roman" w:cs="Times New Roman"/>
          <w:sz w:val="24"/>
          <w:szCs w:val="24"/>
        </w:rPr>
        <w:t xml:space="preserve">ментальность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МикеланджелоБуанаротти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«Особенности работ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Веччелио</w:t>
      </w:r>
      <w:r w:rsidR="0040494A">
        <w:rPr>
          <w:rFonts w:ascii="Times New Roman" w:hAnsi="Times New Roman" w:cs="Times New Roman"/>
          <w:sz w:val="24"/>
          <w:szCs w:val="24"/>
        </w:rPr>
        <w:t>Тициана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Возрождения в Северной Европе: искусство Нидерландов, искусство Герм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>нии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Темы и образы живописи Иеронима Босха. Особенности образной системы Питера Брейг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ля Старшего.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Феномен «Северного Возрождения».  Альбрехт Дюрер - новое слово в живописи северян.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 Жанровая живопись Мужицкого Брейгеля», « Сюрреализм Иеронима Босха», «Графика, живопись Альбрехта Дюрера, анализ художественного слова».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XVII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 Италии, Испании, Фландрии, Голландии, Франции.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Барокко, как направление в искусстве. Лоренцо Бернини, как мастер барокко. Творчество Микеланджело да Караваджо, система его живописных приемов.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Франко-фламандская школа, Питер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ПауэльРубенс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как ее основоположник. Ученики Пит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ра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ПауэляРубенса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Натюрморт как барочный жанр.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 Особенности художественного языка Эль-Греко и Диего Веласкеса.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Школы живописи городов Голландии и их представители. Место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Рембрандтаван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Рейна в истории европейской станковой живописи.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Никола Пуссен, как родоначальник классицизма во французской живописи.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lastRenderedPageBreak/>
        <w:t>Краткое сочинение по картине Диего Веласкеса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Менины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Кроссворд «Искусство </w:t>
      </w:r>
      <w:r w:rsidRPr="00F93ED4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93ED4">
        <w:rPr>
          <w:rFonts w:ascii="Times New Roman" w:hAnsi="Times New Roman" w:cs="Times New Roman"/>
          <w:sz w:val="24"/>
          <w:szCs w:val="24"/>
        </w:rPr>
        <w:t xml:space="preserve"> века: Италии, Испании, Фландрии, Голландии, Франции</w:t>
      </w:r>
      <w:r w:rsidR="0040494A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XVIII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 Франции, Англии.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Творческая манера  живописцев Франции. Здания и парки Версаля. Перестройка  Лувра. Стиль рококо.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Живопись Англии. Идеи философов Просвещения в творчестве Уильяма Хогарта. Томас Гейнсборо, как яркий представитель английской живописной школы.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Краткое сочинение по картине Жана Батиста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Симеона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Шардена « Натюрморт с атрибутами искусств».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первой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 во Франции, Испании, Германии.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Темы, идеи, образы живописи Жака Луи Давида,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ДоминикоЭнгра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Романтизм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ТеодореЖ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рико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ЭженаДелекруа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Архитектура Франции эпохи Наполеона.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Гротеск и фантазия в работах испанского художника Франсиско Гойи.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Романтические искания английских художников Уильяма Блейка, Джона Констебла,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Уил</w:t>
      </w:r>
      <w:r w:rsidRPr="00F93ED4">
        <w:rPr>
          <w:rFonts w:ascii="Times New Roman" w:hAnsi="Times New Roman" w:cs="Times New Roman"/>
          <w:sz w:val="24"/>
          <w:szCs w:val="24"/>
        </w:rPr>
        <w:t>ь</w:t>
      </w:r>
      <w:r w:rsidRPr="00F93ED4">
        <w:rPr>
          <w:rFonts w:ascii="Times New Roman" w:hAnsi="Times New Roman" w:cs="Times New Roman"/>
          <w:sz w:val="24"/>
          <w:szCs w:val="24"/>
        </w:rPr>
        <w:t>ямаТернера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Кроссворд «Искусство первой половины </w:t>
      </w:r>
      <w:r w:rsidRPr="00F93ED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sz w:val="24"/>
          <w:szCs w:val="24"/>
        </w:rPr>
        <w:t xml:space="preserve"> века: Франции, Испании, Германии».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Франции второй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Живая пластика работ Огюста Родена. Ведущая роль пейзажной живописи. Реалистический пейзаж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КамиляКоро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Барбизонская школа. Жан Франсуа Милле и поэтическое изображение кр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стьянского труда в его работах. Реализм Густава Курбе. Мастер сатирических карикатур Оноре Домье. Живописные находки Эдуарда Мане. Пленэрная живопись представителей импрессиони</w:t>
      </w:r>
      <w:r w:rsidRPr="00F93ED4">
        <w:rPr>
          <w:rFonts w:ascii="Times New Roman" w:hAnsi="Times New Roman" w:cs="Times New Roman"/>
          <w:sz w:val="24"/>
          <w:szCs w:val="24"/>
        </w:rPr>
        <w:t>з</w:t>
      </w:r>
      <w:r w:rsidRPr="00F93ED4">
        <w:rPr>
          <w:rFonts w:ascii="Times New Roman" w:hAnsi="Times New Roman" w:cs="Times New Roman"/>
          <w:sz w:val="24"/>
          <w:szCs w:val="24"/>
        </w:rPr>
        <w:t xml:space="preserve">ма: Клода Моне, Эдгара Дега, Огюста Ренуара,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КамиляПиссаро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их общее живописное и композ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ционное начало. Отказ от тематики, обобщающей явления жизни. Развитие городского пейзажа. Нарастание формалистических тенденций в искусстве. Техника пуантилизма в живописи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неои</w:t>
      </w:r>
      <w:r w:rsidRPr="00F93ED4">
        <w:rPr>
          <w:rFonts w:ascii="Times New Roman" w:hAnsi="Times New Roman" w:cs="Times New Roman"/>
          <w:sz w:val="24"/>
          <w:szCs w:val="24"/>
        </w:rPr>
        <w:t>м</w:t>
      </w:r>
      <w:r w:rsidRPr="00F93ED4">
        <w:rPr>
          <w:rFonts w:ascii="Times New Roman" w:hAnsi="Times New Roman" w:cs="Times New Roman"/>
          <w:sz w:val="24"/>
          <w:szCs w:val="24"/>
        </w:rPr>
        <w:t>прессионистов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Творчество Жоржа Сера.  Декоративность в работах постимпрессионистов: Поля Сезанна, Винсента Ван Гога, Поля Гогена.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Таблица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ЖивописьФранции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второй половины </w:t>
      </w:r>
      <w:r w:rsidRPr="00F93ED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sz w:val="24"/>
          <w:szCs w:val="24"/>
        </w:rPr>
        <w:t xml:space="preserve"> века: исторические периоды, живопи</w:t>
      </w:r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>цы, достижения в искусстве, художественные направления».</w:t>
      </w:r>
    </w:p>
    <w:p w:rsidR="003B023E" w:rsidRPr="00F93ED4" w:rsidRDefault="003B023E" w:rsidP="0040494A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023E" w:rsidRPr="0040494A" w:rsidRDefault="0040494A" w:rsidP="0040494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 год обучения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Древнерусское искусство Киевской Руси, Владимиро – Суздальских земель, Новгорода, Московских земель. Общие принципы древнерусского искусства. 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Искусство Киевской Руси. Конец X - середина XI в.</w:t>
      </w:r>
      <w:r w:rsidRPr="00F93ED4">
        <w:rPr>
          <w:rFonts w:ascii="Times New Roman" w:hAnsi="Times New Roman" w:cs="Times New Roman"/>
          <w:sz w:val="24"/>
          <w:szCs w:val="24"/>
        </w:rPr>
        <w:t xml:space="preserve"> Принятие христианства в 988 г. Де</w:t>
      </w:r>
      <w:r w:rsidRPr="00F93ED4">
        <w:rPr>
          <w:rFonts w:ascii="Times New Roman" w:hAnsi="Times New Roman" w:cs="Times New Roman"/>
          <w:sz w:val="24"/>
          <w:szCs w:val="24"/>
        </w:rPr>
        <w:t>я</w:t>
      </w:r>
      <w:r w:rsidRPr="00F93ED4">
        <w:rPr>
          <w:rFonts w:ascii="Times New Roman" w:hAnsi="Times New Roman" w:cs="Times New Roman"/>
          <w:sz w:val="24"/>
          <w:szCs w:val="24"/>
        </w:rPr>
        <w:t>тельность князя Владимира. Традиция зодчества Константинополя и своеобразие храма. Софи</w:t>
      </w:r>
      <w:r w:rsidRPr="00F93ED4">
        <w:rPr>
          <w:rFonts w:ascii="Times New Roman" w:hAnsi="Times New Roman" w:cs="Times New Roman"/>
          <w:sz w:val="24"/>
          <w:szCs w:val="24"/>
        </w:rPr>
        <w:t>й</w:t>
      </w:r>
      <w:r w:rsidRPr="00F93ED4">
        <w:rPr>
          <w:rFonts w:ascii="Times New Roman" w:hAnsi="Times New Roman" w:cs="Times New Roman"/>
          <w:sz w:val="24"/>
          <w:szCs w:val="24"/>
        </w:rPr>
        <w:t>ский собор в Киеве, особенности его композиции. Софийский собор в Новгороде, 1045-1050 (1052) гг. Своеобразие его плана, пропорций, конструкции, объемно-пространственной композ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ции. Монументальная живопись Киевской Руси. Ансамбль стенописей Киевской Софии: икон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графическая программа и ее особенности, вопросы стилистической ориентации и художественн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го образа. Древнейшие иконы Новгородского Софийского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собора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:"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>Спас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Златая риза", "Апостолы Павел и Петр". Идейная насыщенность русских икон.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Искусство русских земель второй половины XI - XII вв.</w:t>
      </w:r>
      <w:r w:rsidRPr="00F93ED4">
        <w:rPr>
          <w:rFonts w:ascii="Times New Roman" w:hAnsi="Times New Roman" w:cs="Times New Roman"/>
          <w:sz w:val="24"/>
          <w:szCs w:val="24"/>
        </w:rPr>
        <w:t xml:space="preserve"> Искусство Владимиро-Суздальской Руси. Княжеский характер местной культуры. Белокаменные постройки времени князя Юрия До</w:t>
      </w:r>
      <w:r w:rsidRPr="00F93ED4">
        <w:rPr>
          <w:rFonts w:ascii="Times New Roman" w:hAnsi="Times New Roman" w:cs="Times New Roman"/>
          <w:sz w:val="24"/>
          <w:szCs w:val="24"/>
        </w:rPr>
        <w:t>л</w:t>
      </w:r>
      <w:r w:rsidRPr="00F93ED4">
        <w:rPr>
          <w:rFonts w:ascii="Times New Roman" w:hAnsi="Times New Roman" w:cs="Times New Roman"/>
          <w:sz w:val="24"/>
          <w:szCs w:val="24"/>
        </w:rPr>
        <w:t xml:space="preserve">горукого: Спасский собор в Переславле Залесском, 1152 г., церковь Бориса и Глеба в </w:t>
      </w:r>
      <w:r w:rsidRPr="0040494A">
        <w:rPr>
          <w:rFonts w:ascii="Times New Roman" w:hAnsi="Times New Roman" w:cs="Times New Roman"/>
          <w:sz w:val="24"/>
          <w:szCs w:val="24"/>
        </w:rPr>
        <w:t>Кидекше</w:t>
      </w:r>
      <w:r w:rsidRPr="00F93ED4">
        <w:rPr>
          <w:rFonts w:ascii="Times New Roman" w:hAnsi="Times New Roman" w:cs="Times New Roman"/>
          <w:sz w:val="24"/>
          <w:szCs w:val="24"/>
        </w:rPr>
        <w:t>, 1150-х годов. Типология русского храма, белокаменная строительная техника, ее романское пр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исхождение. Эпоха князя Андрея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Боголюбского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прославление Владимирской земли, тема покр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вительства Богоматери. Строительство Успенского собора 1158-1160 г. Церковь Покрова на Не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r w:rsidRPr="00F93ED4">
        <w:rPr>
          <w:rFonts w:ascii="Times New Roman" w:hAnsi="Times New Roman" w:cs="Times New Roman"/>
          <w:sz w:val="24"/>
          <w:szCs w:val="24"/>
        </w:rPr>
        <w:t>ли, 1165 г. Строительство князя Всеволода III Большое гнездо. Строительство Дмитриевского с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бора, 1190-е годы. Развитие скульптурного декора фасадов. Тема Давида-псалмопевца и рая, тр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lastRenderedPageBreak/>
        <w:t>умфальные сюжеты из античной мифологии, прославление княжеской власти, тема христианских мучеников.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Архитектура Москвы конца XV - начала XVI в</w:t>
      </w:r>
      <w:r w:rsidRPr="00F93ED4">
        <w:rPr>
          <w:rFonts w:ascii="Times New Roman" w:hAnsi="Times New Roman" w:cs="Times New Roman"/>
          <w:sz w:val="24"/>
          <w:szCs w:val="24"/>
        </w:rPr>
        <w:t>. Строительство Московского Кремля. П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требность в новой идеологии, архитектурном оформлении новой политической ситуации. Теория «Москва третий Рим». Строительство Успенского собора. Приглашение Аристотеля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Фиораванти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его строительство 1475-1479 гг. типология русского пятиглавого храма, с ориентацией на Успе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>ский собор во Владимире. Своеобразие итальянских ренессансных традиций в творчестве Арист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теля, его рационализм, при отсутствии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ордерности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античных мотивов. Архангельский собор, 1505-1508 гг. по проекту венецианского зодчего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Алевиза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Нового. Типологические особенности Архангельского собора и черты венецианской архитектуры. Колокольня Кремля с церковью Иоанна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Лествичника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("Иван Великий"). Постройка Бона Фрязина, 1505 - 1508 гг. Итальянские п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>раллели. Традиция русских звонниц и рождение новой традиции башнеобразных колоколен. П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стройки русских мастеров в Московском Кремле. Благовещенский собор 1484-1489 гг., церковь Положения ризы Богоматери на митрополичьем дворе, 1485-1486 гг. Своеобразие перекрытий, д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кора, сочетание признаков московской и псковской архитектуры. Строительство стен и башен Кремля. Большой Кремлевский дворец, его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Грановитая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палата, мастеров Марко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Пьетро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Антонио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Солари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1487-1491 гг.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Живопись. Феофан Грек. Фрески церкви Спаса на Ильине, 1378 г. - его единственное док</w:t>
      </w:r>
      <w:r w:rsidRPr="00F93ED4">
        <w:rPr>
          <w:rFonts w:ascii="Times New Roman" w:hAnsi="Times New Roman" w:cs="Times New Roman"/>
          <w:sz w:val="24"/>
          <w:szCs w:val="24"/>
        </w:rPr>
        <w:t>у</w:t>
      </w:r>
      <w:r w:rsidRPr="00F93ED4">
        <w:rPr>
          <w:rFonts w:ascii="Times New Roman" w:hAnsi="Times New Roman" w:cs="Times New Roman"/>
          <w:sz w:val="24"/>
          <w:szCs w:val="24"/>
        </w:rPr>
        <w:t xml:space="preserve">ментированное произведение, тематика спасения человеческого рода,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теофании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аскетического опыта. Титанические образы фресок. Своеобразие его творческой манеры. Тема духовного сове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r w:rsidRPr="00F93ED4">
        <w:rPr>
          <w:rFonts w:ascii="Times New Roman" w:hAnsi="Times New Roman" w:cs="Times New Roman"/>
          <w:sz w:val="24"/>
          <w:szCs w:val="24"/>
        </w:rPr>
        <w:t>шенствования, нравственного очищения, внутренней сосредоточенности. Андрей Рублев и его школа. Искусство Андрея Рублева и его круга как русская национальная интерпретация византи</w:t>
      </w:r>
      <w:r w:rsidRPr="00F93ED4">
        <w:rPr>
          <w:rFonts w:ascii="Times New Roman" w:hAnsi="Times New Roman" w:cs="Times New Roman"/>
          <w:sz w:val="24"/>
          <w:szCs w:val="24"/>
        </w:rPr>
        <w:t>й</w:t>
      </w:r>
      <w:r w:rsidRPr="00F93ED4">
        <w:rPr>
          <w:rFonts w:ascii="Times New Roman" w:hAnsi="Times New Roman" w:cs="Times New Roman"/>
          <w:sz w:val="24"/>
          <w:szCs w:val="24"/>
        </w:rPr>
        <w:t>ской художественной культуры. Своеобразие пространственного решения, роль линии, силуэта, характер колорита. Московская живопись второй половины XV в. творчество Дионисия. Прее</w:t>
      </w:r>
      <w:r w:rsidRPr="00F93ED4">
        <w:rPr>
          <w:rFonts w:ascii="Times New Roman" w:hAnsi="Times New Roman" w:cs="Times New Roman"/>
          <w:sz w:val="24"/>
          <w:szCs w:val="24"/>
        </w:rPr>
        <w:t>м</w:t>
      </w:r>
      <w:r w:rsidRPr="00F93ED4">
        <w:rPr>
          <w:rFonts w:ascii="Times New Roman" w:hAnsi="Times New Roman" w:cs="Times New Roman"/>
          <w:sz w:val="24"/>
          <w:szCs w:val="24"/>
        </w:rPr>
        <w:t>ственность художественной эволюции и новые качества искусства.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Русское искусство эпохи позднего средневековья. XVI-XVII вв.</w:t>
      </w:r>
      <w:r w:rsidRPr="00F93ED4">
        <w:rPr>
          <w:rFonts w:ascii="Times New Roman" w:hAnsi="Times New Roman" w:cs="Times New Roman"/>
          <w:sz w:val="24"/>
          <w:szCs w:val="24"/>
        </w:rPr>
        <w:t xml:space="preserve"> Шатровое зодчество. Ист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рия изучения. Взгляды на происхождение шатра. Роль итальянских архитекторов в создании пе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r w:rsidRPr="00F93ED4">
        <w:rPr>
          <w:rFonts w:ascii="Times New Roman" w:hAnsi="Times New Roman" w:cs="Times New Roman"/>
          <w:sz w:val="24"/>
          <w:szCs w:val="24"/>
        </w:rPr>
        <w:t xml:space="preserve">вых шатровых сооружений на Руси. Церковь Вознесения в 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Коломенском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>. Покровский собор на Рву. История постройки, связь с историческими событиями. Храм как образ Небесного Иерусал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ма. Мемориальный характер сооружения Покровского собора. Национальный характер русской шатровой архитектуры. Разнообразие храмов в XVI в. Конструктивные особенности, характер, пропорций, декор, образ. Строительство гражданских сооружений.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Теремной дворец Московского Кремля. «Узорочье» в московской архитектуре. Живопись XVII в., творчество Симона Ушакова и его последователей. Укрупнение формы, стремление к м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нументальности и значительности образа, одновременно - утрата его содержательности. Историзм творчества Симона Ушакова, его соответствие идеям патриарха Никона. Рождение портретной живописи. Парсуны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оплечные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 и «в рост». Особенности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парсунной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живописи, роль иконной тр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>диции, использование западноевропейских схем парадного портрета. Роль гравюры.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«Живописное своеобразие работ Феофана Грека, Андрея Рублева, Ди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нисия, Симона Ушакова», «Строительство Московского Кремля», «Византийские традиции в Древнерусском искусстве».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России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XVIII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Искусство начала XVII</w:t>
      </w:r>
      <w:r w:rsidRPr="00F93ED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3ED4">
        <w:rPr>
          <w:rFonts w:ascii="Times New Roman" w:hAnsi="Times New Roman" w:cs="Times New Roman"/>
          <w:i/>
          <w:sz w:val="24"/>
          <w:szCs w:val="24"/>
        </w:rPr>
        <w:t xml:space="preserve"> века.</w:t>
      </w:r>
      <w:r w:rsidRPr="00F93ED4">
        <w:rPr>
          <w:rFonts w:ascii="Times New Roman" w:hAnsi="Times New Roman" w:cs="Times New Roman"/>
          <w:sz w:val="24"/>
          <w:szCs w:val="24"/>
        </w:rPr>
        <w:t xml:space="preserve"> Архитектура Петербурга. Новый тип русского города. Де</w:t>
      </w:r>
      <w:r w:rsidRPr="00F93ED4">
        <w:rPr>
          <w:rFonts w:ascii="Times New Roman" w:hAnsi="Times New Roman" w:cs="Times New Roman"/>
          <w:sz w:val="24"/>
          <w:szCs w:val="24"/>
        </w:rPr>
        <w:t>я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тельность Доменико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Трезини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Петропавловский собор,  Летний дворец Петра. Загородные анса</w:t>
      </w:r>
      <w:r w:rsidRPr="00F93ED4">
        <w:rPr>
          <w:rFonts w:ascii="Times New Roman" w:hAnsi="Times New Roman" w:cs="Times New Roman"/>
          <w:sz w:val="24"/>
          <w:szCs w:val="24"/>
        </w:rPr>
        <w:t>м</w:t>
      </w:r>
      <w:r w:rsidRPr="00F93ED4">
        <w:rPr>
          <w:rFonts w:ascii="Times New Roman" w:hAnsi="Times New Roman" w:cs="Times New Roman"/>
          <w:sz w:val="24"/>
          <w:szCs w:val="24"/>
        </w:rPr>
        <w:t xml:space="preserve">бли - Петергоф, законы и компоненты регулярного сада.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Овладение искусством скульптурного бюста, монументальной статуи. Роль медальерного дела. Переход к новым принципам пропорционального построения, приемам композиции. Вед</w:t>
      </w:r>
      <w:r w:rsidRPr="00F93ED4">
        <w:rPr>
          <w:rFonts w:ascii="Times New Roman" w:hAnsi="Times New Roman" w:cs="Times New Roman"/>
          <w:sz w:val="24"/>
          <w:szCs w:val="24"/>
        </w:rPr>
        <w:t>у</w:t>
      </w:r>
      <w:r w:rsidRPr="00F93ED4">
        <w:rPr>
          <w:rFonts w:ascii="Times New Roman" w:hAnsi="Times New Roman" w:cs="Times New Roman"/>
          <w:sz w:val="24"/>
          <w:szCs w:val="24"/>
        </w:rPr>
        <w:t xml:space="preserve">щая роль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Карло Растрелли. Барокко в пластике и проблемы скульптурного портрета.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Живопись Ивана Никитича Никитина. Колористическая гамма полотен Никитина и эмоц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ональная тональность культуры петровского времени. Андрей Матвеев. Освоение мифологическ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го сюжета и трудности в изображении обнаженной натуры. Появление портрета-картины.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lastRenderedPageBreak/>
        <w:t>Искусство середины XVII</w:t>
      </w:r>
      <w:r w:rsidRPr="00F93ED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3ED4">
        <w:rPr>
          <w:rFonts w:ascii="Times New Roman" w:hAnsi="Times New Roman" w:cs="Times New Roman"/>
          <w:i/>
          <w:sz w:val="24"/>
          <w:szCs w:val="24"/>
        </w:rPr>
        <w:t xml:space="preserve"> века.</w:t>
      </w:r>
      <w:r w:rsidRPr="00F93ED4">
        <w:rPr>
          <w:rFonts w:ascii="Times New Roman" w:hAnsi="Times New Roman" w:cs="Times New Roman"/>
          <w:sz w:val="24"/>
          <w:szCs w:val="24"/>
        </w:rPr>
        <w:t xml:space="preserve"> Основание Московского университета и Академии худ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жеств. Эстетика отечественного варианта барокко и его национальная специфика. Государстве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 xml:space="preserve">ный характер этого стиля в России.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Петербургская архитектура. Франческо</w:t>
      </w:r>
      <w:r w:rsidR="00971CAE" w:rsidRPr="00F93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Растрелли - ведущий архитектор этого времени. Архитектура Москвы. Дмитрий Васильевич Ухтомский - ведущий московский архите</w:t>
      </w:r>
      <w:r w:rsidRPr="00F93ED4">
        <w:rPr>
          <w:rFonts w:ascii="Times New Roman" w:hAnsi="Times New Roman" w:cs="Times New Roman"/>
          <w:sz w:val="24"/>
          <w:szCs w:val="24"/>
        </w:rPr>
        <w:t>к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тор.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Специфические приемы ярусных композиций в Москве и их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отличиеот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петербургских.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Живопись Ивана Яковлевича Вишнякова, Алексея Петровича Антропова. Парадный пор</w:t>
      </w:r>
      <w:r w:rsidRPr="00F93ED4">
        <w:rPr>
          <w:rFonts w:ascii="Times New Roman" w:hAnsi="Times New Roman" w:cs="Times New Roman"/>
          <w:sz w:val="24"/>
          <w:szCs w:val="24"/>
        </w:rPr>
        <w:t>т</w:t>
      </w:r>
      <w:r w:rsidRPr="00F93ED4">
        <w:rPr>
          <w:rFonts w:ascii="Times New Roman" w:hAnsi="Times New Roman" w:cs="Times New Roman"/>
          <w:sz w:val="24"/>
          <w:szCs w:val="24"/>
        </w:rPr>
        <w:t xml:space="preserve">рет в творчестве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А.П.Антропова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Проблема соответствия духовного и физического. Иван Петр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вич Аргунов. Уникальная проблема крепостного творчества. Авторская интерпретация этих черт у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И.П.Аргунова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Искусство конца XVII</w:t>
      </w:r>
      <w:r w:rsidRPr="00F93ED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3ED4">
        <w:rPr>
          <w:rFonts w:ascii="Times New Roman" w:hAnsi="Times New Roman" w:cs="Times New Roman"/>
          <w:i/>
          <w:sz w:val="24"/>
          <w:szCs w:val="24"/>
        </w:rPr>
        <w:t xml:space="preserve"> века.</w:t>
      </w:r>
      <w:r w:rsidRPr="00F93ED4">
        <w:rPr>
          <w:rFonts w:ascii="Times New Roman" w:hAnsi="Times New Roman" w:cs="Times New Roman"/>
          <w:sz w:val="24"/>
          <w:szCs w:val="24"/>
        </w:rPr>
        <w:t xml:space="preserve"> Идеи Просвещения в России. Роль античного наследия как эталона в изображении Натуры. Классицизм в России. Академия художеств - учебный и творч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ский центр. Иерархия видов и жанров. Петербургская архитектура. Жан-Батист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Валлен-Деламот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здание Академии художеств в соавторстве с Александром Филипповичем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Кокориновым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Архите</w:t>
      </w:r>
      <w:r w:rsidRPr="00F93ED4">
        <w:rPr>
          <w:rFonts w:ascii="Times New Roman" w:hAnsi="Times New Roman" w:cs="Times New Roman"/>
          <w:sz w:val="24"/>
          <w:szCs w:val="24"/>
        </w:rPr>
        <w:t>к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тор Антонио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Ринальди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 Проблема рококо в зодчестве. Строгий классицизм в творчестве Ивана Егоровича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Старова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Джакомо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Кваренги.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Камеронова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галерея и Агатовые комнаты в Царском С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 xml:space="preserve">ле. Московская школа классицизма. Василий Иванович Баженов, его проекты в Царском Селе в жанре архитектурной фантазии. Баженов - теоретик архитектуры. Матвей Федорович Казаков - глава московской архитектурной школы классицизма. Ранний и строгий классицизм в творчестве архитектора. Особенности псевдоготических произведений - Петровский подъездной дворец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В.И.Баженова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М.Ф.Казакова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Скульптура.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Этьенн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Морис Фальконе во Франции и в России. Роль помощницы Фальконе - Мари-Анн </w:t>
      </w:r>
      <w:proofErr w:type="spellStart"/>
      <w:proofErr w:type="gramStart"/>
      <w:r w:rsidRPr="00F93ED4">
        <w:rPr>
          <w:rFonts w:ascii="Times New Roman" w:hAnsi="Times New Roman" w:cs="Times New Roman"/>
          <w:sz w:val="24"/>
          <w:szCs w:val="24"/>
        </w:rPr>
        <w:t>Колло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 xml:space="preserve"> создании портретного образа Петра. Эволюция портретной концепции Федота Ивановича Шубина, как отражение стилевых тенденций эпохи. Михаил Иванович Козловский, а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тичная тема в его творчестве, ее источники и интерпретация. Иван Петрович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Мартос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скульпту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r w:rsidRPr="00F93ED4">
        <w:rPr>
          <w:rFonts w:ascii="Times New Roman" w:hAnsi="Times New Roman" w:cs="Times New Roman"/>
          <w:sz w:val="24"/>
          <w:szCs w:val="24"/>
        </w:rPr>
        <w:t>ные надгробия в творчестве художника. Эволюция от барельефа к объемной скульптуре. Мон</w:t>
      </w:r>
      <w:r w:rsidRPr="00F93ED4">
        <w:rPr>
          <w:rFonts w:ascii="Times New Roman" w:hAnsi="Times New Roman" w:cs="Times New Roman"/>
          <w:sz w:val="24"/>
          <w:szCs w:val="24"/>
        </w:rPr>
        <w:t>у</w:t>
      </w:r>
      <w:r w:rsidRPr="00F93ED4">
        <w:rPr>
          <w:rFonts w:ascii="Times New Roman" w:hAnsi="Times New Roman" w:cs="Times New Roman"/>
          <w:sz w:val="24"/>
          <w:szCs w:val="24"/>
        </w:rPr>
        <w:t xml:space="preserve">ментальные произведения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И.П.Мартоса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Широкое распространение живописи, развитие портретного жанра. Федор Степанович 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котов история изучения его творчества: колорит, живописная манера. Дмитрий Григорьевич Л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вицкий многогранность типологических предпочтений мастера. Парадный портрет в серии "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Смольнянок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". Проблема костюмированного портрета - двойного преображения модели.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Владимир Лукич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Боровиковский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- сентиментализм в женских образах художника.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Антон Павлович Лосенко, картины религиозного, мифологического и исторического жанра.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Становление пейзажа как жанра. Основные направления: городской пейзаж, виды парков, батальные сцены. Художники пейзажисты: Федор Яковлевич Алексеев, Семён Федорович Ще</w:t>
      </w:r>
      <w:r w:rsidRPr="00F93ED4">
        <w:rPr>
          <w:rFonts w:ascii="Times New Roman" w:hAnsi="Times New Roman" w:cs="Times New Roman"/>
          <w:sz w:val="24"/>
          <w:szCs w:val="24"/>
        </w:rPr>
        <w:t>д</w:t>
      </w:r>
      <w:r w:rsidRPr="00F93ED4">
        <w:rPr>
          <w:rFonts w:ascii="Times New Roman" w:hAnsi="Times New Roman" w:cs="Times New Roman"/>
          <w:sz w:val="24"/>
          <w:szCs w:val="24"/>
        </w:rPr>
        <w:t>рин.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Сравнительная таблица «Черты стиля баро</w:t>
      </w:r>
      <w:r w:rsidR="0040494A">
        <w:rPr>
          <w:rFonts w:ascii="Times New Roman" w:hAnsi="Times New Roman" w:cs="Times New Roman"/>
          <w:sz w:val="24"/>
          <w:szCs w:val="24"/>
        </w:rPr>
        <w:t>кко и классицизма в искусстве».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России первой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Архитектура. Ампир в Москве и Петербурге. Синтез архитектуры и скульптуры. Андрей Никифорович Воронихин. Феномен Казанского собора: программа, проект и осуществление. Зд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>ние Горного института и его роль в градообразующем ландшафте. Портик и скульптура. Пр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грамма скульптурного оформления. Тома де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Томон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Ранние работы в России. Ансамбль Биржи. Символика ансамбля. Архитектура и скульптура. Интерпретация античности. Творчество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Андре</w:t>
      </w:r>
      <w:r w:rsidRPr="00F93ED4">
        <w:rPr>
          <w:rFonts w:ascii="Times New Roman" w:hAnsi="Times New Roman" w:cs="Times New Roman"/>
          <w:sz w:val="24"/>
          <w:szCs w:val="24"/>
        </w:rPr>
        <w:t>я</w:t>
      </w:r>
      <w:r w:rsidRPr="00F93ED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Дмитриевича Захарова. Здание Адмиралтейства и композиция петербургского центра. Особе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 xml:space="preserve">ности композиции. Карл Иванович Росси. Апогей ампира. Здание Главного Штаба и ансамбль Дворцовой площади. Парадоксы планировочной схемы. Соотношение скульптуры и архитектуры у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К.И.Росси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принципиальное отличие от предшествующего этапа. Ансамбль Александринского театра в Петербурге. Здание, площадь, улица и предлежащее городское пространство. Василий Петрович Стасов, характерные особенности его стилистики.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lastRenderedPageBreak/>
        <w:t xml:space="preserve">Скульптура. Соотношение с классицизмом XVIII века.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Ф.Щедрин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Скульптура в декор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тивном ансамбле Адмиралтейства.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В.Демут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-Малиновский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С.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Пименов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-Старший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>. Монументал</w:t>
      </w:r>
      <w:r w:rsidRPr="00F93ED4">
        <w:rPr>
          <w:rFonts w:ascii="Times New Roman" w:hAnsi="Times New Roman" w:cs="Times New Roman"/>
          <w:sz w:val="24"/>
          <w:szCs w:val="24"/>
        </w:rPr>
        <w:t>ь</w:t>
      </w:r>
      <w:r w:rsidRPr="00F93ED4">
        <w:rPr>
          <w:rFonts w:ascii="Times New Roman" w:hAnsi="Times New Roman" w:cs="Times New Roman"/>
          <w:sz w:val="24"/>
          <w:szCs w:val="24"/>
        </w:rPr>
        <w:t>но-декоративные ансамбли ампира: Горный институт, Биржа, Казанский собор, здание Главного штаба.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 Живопись. Романтизм и академизм. Орест Адамович Кипренский, особенности биографии. Произведения первого итальянского периода. Стилизаторские тенденции. Видоизменение конце</w:t>
      </w:r>
      <w:r w:rsidRPr="00F93ED4">
        <w:rPr>
          <w:rFonts w:ascii="Times New Roman" w:hAnsi="Times New Roman" w:cs="Times New Roman"/>
          <w:sz w:val="24"/>
          <w:szCs w:val="24"/>
        </w:rPr>
        <w:t>п</w:t>
      </w:r>
      <w:r w:rsidRPr="00F93ED4">
        <w:rPr>
          <w:rFonts w:ascii="Times New Roman" w:hAnsi="Times New Roman" w:cs="Times New Roman"/>
          <w:sz w:val="24"/>
          <w:szCs w:val="24"/>
        </w:rPr>
        <w:t>ции парадного портрета. Василий Андреевич Тропинин. Типизация портрета. Связь его живопи</w:t>
      </w:r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>ной и портретной концепции с искусством XVIII века, рококо и сентиментализмом. Алексей Га</w:t>
      </w:r>
      <w:r w:rsidRPr="00F93ED4">
        <w:rPr>
          <w:rFonts w:ascii="Times New Roman" w:hAnsi="Times New Roman" w:cs="Times New Roman"/>
          <w:sz w:val="24"/>
          <w:szCs w:val="24"/>
        </w:rPr>
        <w:t>в</w:t>
      </w:r>
      <w:r w:rsidRPr="00F93ED4">
        <w:rPr>
          <w:rFonts w:ascii="Times New Roman" w:hAnsi="Times New Roman" w:cs="Times New Roman"/>
          <w:sz w:val="24"/>
          <w:szCs w:val="24"/>
        </w:rPr>
        <w:t xml:space="preserve">рилович Венецианов. Его роль и место в развитии русской жанровой живописи. Первые опыты в изображении бытовых сцен. Своеобразие изображения крестьянского мира. Роль пейзажа. Школа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А.Г.Венецианова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Академическая живопись  Александра Андреевича Иванова. История создания картины «Явление Христа народу», замысел и концепция картины.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F93ED4">
        <w:rPr>
          <w:rFonts w:ascii="Times New Roman" w:hAnsi="Times New Roman" w:cs="Times New Roman"/>
          <w:sz w:val="24"/>
          <w:szCs w:val="24"/>
        </w:rPr>
        <w:t xml:space="preserve"> «Сравнительный анализ портретной живописи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О.А.Кипренского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В.А.Тропинина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«Крестьянский бытовой жанр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А.Г.Венецианова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«Архитектурные находки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А.Н.Воронихина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России второй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 Передвижники.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Архитектура. Поздний романтизм и академизм. Огюст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Рикар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деМонферран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Исаакиевкий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собор. Константин Андреевич Тон: псевдорусское и византийское направление в эклектике. Храм Христа-Спасителя в Москве.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Скульптура. Кризис синтетических концепций. Пластическое и живописное в скульпт</w:t>
      </w:r>
      <w:r w:rsidRPr="00F93ED4">
        <w:rPr>
          <w:rFonts w:ascii="Times New Roman" w:hAnsi="Times New Roman" w:cs="Times New Roman"/>
          <w:sz w:val="24"/>
          <w:szCs w:val="24"/>
        </w:rPr>
        <w:t>у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F93ED4">
        <w:rPr>
          <w:rFonts w:ascii="Times New Roman" w:hAnsi="Times New Roman" w:cs="Times New Roman"/>
          <w:sz w:val="24"/>
          <w:szCs w:val="24"/>
        </w:rPr>
        <w:t>И.Витали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П.Клодт,Б.Орловский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). Академизм и реализм Марка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МатвеевичаАнтокольского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Живопись. Изменения в соотношении жанров. Карла Павловича Брюллов. Картина «П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следний день Помпеи», как художественное событие, история создания. Павел Андреевич Фед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тов - мастер критического реализма.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Реализм и натурализм. «Бунт 14-ти» в Академии, образование «Артели». «Товарищество передвижных художественных выставок». Организация, цели, программа и форма деятельности. Роль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П.М.Третьякова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развитие русской художественной школы. Василий Григорьевич  Перов соотношение его творчества с работами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А.Г.Венецианова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П.А.Федотова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Жанристы-передвижники: И. Прянишников, Г. Мясоедов, К. Савицкий,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В.Максимов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В.Маковский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Н. Яр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 xml:space="preserve">шенко. Батальный жанр: Василий Васильевич Верещагин. Принцип серийности и его смысл. Роль Ивана Николаевича Крамского, как лидера Петербургской Артели и Товарищества передвижных художественных выставок. Исторический жанр: Н.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особенности трактовки евангельской темы. Жанр пейзажа: А. Саврасов, 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И.Шишкин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Ф.Васильев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А.Куинджи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 Иван Константинович Айв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>зовский: варианты преобразования романтической традиции.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Композиционный анализ картин. Илья Ефимович Репин жанровое и тематическое многоо</w:t>
      </w:r>
      <w:r w:rsidRPr="00F93ED4">
        <w:rPr>
          <w:rFonts w:ascii="Times New Roman" w:hAnsi="Times New Roman" w:cs="Times New Roman"/>
          <w:sz w:val="24"/>
          <w:szCs w:val="24"/>
        </w:rPr>
        <w:t>б</w:t>
      </w:r>
      <w:r w:rsidRPr="00F93ED4">
        <w:rPr>
          <w:rFonts w:ascii="Times New Roman" w:hAnsi="Times New Roman" w:cs="Times New Roman"/>
          <w:sz w:val="24"/>
          <w:szCs w:val="24"/>
        </w:rPr>
        <w:t>разие его творчества. Василий Иванович Суриков-колорист исторического жанра. Виктор Миха</w:t>
      </w:r>
      <w:r w:rsidRPr="00F93ED4">
        <w:rPr>
          <w:rFonts w:ascii="Times New Roman" w:hAnsi="Times New Roman" w:cs="Times New Roman"/>
          <w:sz w:val="24"/>
          <w:szCs w:val="24"/>
        </w:rPr>
        <w:t>й</w:t>
      </w:r>
      <w:r w:rsidRPr="00F93ED4">
        <w:rPr>
          <w:rFonts w:ascii="Times New Roman" w:hAnsi="Times New Roman" w:cs="Times New Roman"/>
          <w:sz w:val="24"/>
          <w:szCs w:val="24"/>
        </w:rPr>
        <w:t>лович Васнецов, обращение к эпосу и сказочным сюжетам: поиск изобразительной метафоры. В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 xml:space="preserve">силий Дмитриевич Поленов, его роль в эволюции русской пейзажной живописи. Утверждение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>моценности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этюда. Творчество Исаака Ильича Левитана. Особенности так называемого «пейзажа настроения». Роль пейзажного мотива, характер эволюции. Понятие этюда и картины.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Таблица «</w:t>
      </w:r>
      <w:r w:rsidRPr="00F93ED4">
        <w:rPr>
          <w:rFonts w:ascii="Times New Roman" w:hAnsi="Times New Roman" w:cs="Times New Roman"/>
          <w:i/>
          <w:sz w:val="24"/>
          <w:szCs w:val="24"/>
        </w:rPr>
        <w:t xml:space="preserve">Живопись России второй половины </w:t>
      </w:r>
      <w:r w:rsidRPr="00F93ED4">
        <w:rPr>
          <w:rFonts w:ascii="Times New Roman" w:hAnsi="Times New Roman" w:cs="Times New Roman"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i/>
          <w:sz w:val="24"/>
          <w:szCs w:val="24"/>
        </w:rPr>
        <w:t xml:space="preserve"> века</w:t>
      </w:r>
      <w:r w:rsidRPr="00F93ED4">
        <w:rPr>
          <w:rFonts w:ascii="Times New Roman" w:hAnsi="Times New Roman" w:cs="Times New Roman"/>
          <w:sz w:val="24"/>
          <w:szCs w:val="24"/>
        </w:rPr>
        <w:t>: жанры, живописцы, достижения в искусстве, художественные направления».</w:t>
      </w:r>
    </w:p>
    <w:p w:rsidR="0040494A" w:rsidRPr="00F93ED4" w:rsidRDefault="0040494A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23E" w:rsidRPr="0040494A" w:rsidRDefault="0040494A" w:rsidP="0040494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 год обучения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ИскусствоРоссии</w:t>
      </w:r>
      <w:proofErr w:type="spellEnd"/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 рубежа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ED4">
        <w:rPr>
          <w:rFonts w:ascii="Times New Roman" w:hAnsi="Times New Roman" w:cs="Times New Roman"/>
          <w:sz w:val="24"/>
          <w:szCs w:val="24"/>
        </w:rPr>
        <w:t>Развитие видов искусства: живописи, архитектуры, графики, скульптуры, театральной д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корации, прикладного искусства.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 xml:space="preserve"> Идея синтеза искусств. Проблема стиля модерн в русском иску</w:t>
      </w:r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 xml:space="preserve">стве рубежа столетий.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Архитектура. Стиль модерн; истоки, отношение к эклектике. Типология строительства, эволюция. Искусство интерьера.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lastRenderedPageBreak/>
        <w:t>Живопись. Модерн и символизм. Роль меценатов и коллекционеров. Образование новых художественных объединений: «Мир искусства», «Союз русских художников», «Голубая роза», «Бубновый валет».  Живопись и графика, анализ творческой манеры представителей этих объед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нений. Михаил Александрович Врубель, становление мастера. Роль П.П. Чистякова, характер усвоения его методики. 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М.А.Врубель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стиль модерн.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Врубелевское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творчество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врубелевская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легенда в контексте русского символизма. Значение опыта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В.Э.Борисова-Мусатова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в становлении символического направления в живописи начала XX века. Творчество Валентина Александровича Серова в контексте современных художественных направлений.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В.А.Серов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стиль модерн. Ко</w:t>
      </w:r>
      <w:r w:rsidRPr="00F93ED4">
        <w:rPr>
          <w:rFonts w:ascii="Times New Roman" w:hAnsi="Times New Roman" w:cs="Times New Roman"/>
          <w:sz w:val="24"/>
          <w:szCs w:val="24"/>
        </w:rPr>
        <w:t>н</w:t>
      </w:r>
      <w:r w:rsidRPr="00F93ED4">
        <w:rPr>
          <w:rFonts w:ascii="Times New Roman" w:hAnsi="Times New Roman" w:cs="Times New Roman"/>
          <w:sz w:val="24"/>
          <w:szCs w:val="24"/>
        </w:rPr>
        <w:t xml:space="preserve">стантин Алексеевич Коровин и особенности русского импрессионизма. Жанровая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жив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пись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>.Касаткин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С.Иванов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особенности тематического репертуара. Роль пейзажа, эскизности в работах. Тема народной жизни в работах Абрама Ефимовича Архипова. Историко-бытовая жив</w:t>
      </w:r>
      <w:r w:rsidRPr="00F93ED4">
        <w:rPr>
          <w:rFonts w:ascii="Times New Roman" w:hAnsi="Times New Roman" w:cs="Times New Roman"/>
          <w:sz w:val="24"/>
          <w:szCs w:val="24"/>
        </w:rPr>
        <w:t>о</w:t>
      </w:r>
      <w:r w:rsidRPr="00F93ED4">
        <w:rPr>
          <w:rFonts w:ascii="Times New Roman" w:hAnsi="Times New Roman" w:cs="Times New Roman"/>
          <w:sz w:val="24"/>
          <w:szCs w:val="24"/>
        </w:rPr>
        <w:t>пись Андрея Петровича Рябушкина.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 Художники объединения «Мир искусства»», «Художники объединения «Союз русских художников»», «Художники объединения «Голубая роза»», «Художники объед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нения «Бубновый валет»».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России первой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Ведущее значение агитационно-массового искусства. Его многообразие: плакаты в годы Гражданской войны (1917 -1920) и Великой Отечественной войны (1941 – 1942). Развитие сатир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ческого и политического плаката.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Художественные объединения: АХРР, ОСТ, МХ, разное понимание художественных задач. Яркие представители этих объединений. Противостояние официального и неофициального иску</w:t>
      </w:r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>ства.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Лучизм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» Михаила Федоровича Ларионова. Абстрактные композиции Василия Васильевича Кандинского. Приемы французского кубизма и народного лубка в творческой манере Марка Ш</w:t>
      </w:r>
      <w:r w:rsidRPr="00F93ED4">
        <w:rPr>
          <w:rFonts w:ascii="Times New Roman" w:hAnsi="Times New Roman" w:cs="Times New Roman"/>
          <w:sz w:val="24"/>
          <w:szCs w:val="24"/>
        </w:rPr>
        <w:t>а</w:t>
      </w:r>
      <w:r w:rsidRPr="00F93ED4">
        <w:rPr>
          <w:rFonts w:ascii="Times New Roman" w:hAnsi="Times New Roman" w:cs="Times New Roman"/>
          <w:sz w:val="24"/>
          <w:szCs w:val="24"/>
        </w:rPr>
        <w:t xml:space="preserve">гала. Супрематизм  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кубофутуризм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Казимира Малевича, «Аналитическое искусство» Павла Н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колаевича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Филонова</w:t>
      </w:r>
      <w:proofErr w:type="gramStart"/>
      <w:r w:rsidRPr="00F93ED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93ED4">
        <w:rPr>
          <w:rFonts w:ascii="Times New Roman" w:hAnsi="Times New Roman" w:cs="Times New Roman"/>
          <w:sz w:val="24"/>
          <w:szCs w:val="24"/>
        </w:rPr>
        <w:t>ферическое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пространство в работах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К.Петрова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– Водкина. Михаил Василь</w:t>
      </w:r>
      <w:r w:rsidRPr="00F93ED4">
        <w:rPr>
          <w:rFonts w:ascii="Times New Roman" w:hAnsi="Times New Roman" w:cs="Times New Roman"/>
          <w:sz w:val="24"/>
          <w:szCs w:val="24"/>
        </w:rPr>
        <w:t>е</w:t>
      </w:r>
      <w:r w:rsidRPr="00F93ED4">
        <w:rPr>
          <w:rFonts w:ascii="Times New Roman" w:hAnsi="Times New Roman" w:cs="Times New Roman"/>
          <w:sz w:val="24"/>
          <w:szCs w:val="24"/>
        </w:rPr>
        <w:t>вич Нестеров, темы творчества в разные временные периоды. Развитие значения портрета в тво</w:t>
      </w:r>
      <w:r w:rsidRPr="00F93ED4">
        <w:rPr>
          <w:rFonts w:ascii="Times New Roman" w:hAnsi="Times New Roman" w:cs="Times New Roman"/>
          <w:sz w:val="24"/>
          <w:szCs w:val="24"/>
        </w:rPr>
        <w:t>р</w:t>
      </w:r>
      <w:r w:rsidRPr="00F93ED4">
        <w:rPr>
          <w:rFonts w:ascii="Times New Roman" w:hAnsi="Times New Roman" w:cs="Times New Roman"/>
          <w:sz w:val="24"/>
          <w:szCs w:val="24"/>
        </w:rPr>
        <w:t xml:space="preserve">честве Павла Дмитриевича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Корина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Художественное отражение Великой Отечественной войны (1941 – 1942) в живописи и графике.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Развитие монументальной скульптуры: творчество: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А.Матвеева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А.Голубкиной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С.Лебедевой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И.Шадра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В.Мухиной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Художественное отражение Великой Отечественной войны (1941 – 1942) в скульптуре.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Архитектура. Конструктивизм В.Е. Татлина. Проект Дворца Советов СССР.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Темы рефератов</w:t>
      </w:r>
      <w:r w:rsidRPr="00F93ED4">
        <w:rPr>
          <w:rFonts w:ascii="Times New Roman" w:hAnsi="Times New Roman" w:cs="Times New Roman"/>
          <w:sz w:val="24"/>
          <w:szCs w:val="24"/>
        </w:rPr>
        <w:t>: « Художники объединения « АХРР»», «Художники объединения «ОСТ»», « Художники объединения «МХ»»,  «Агитационный плакат в годы Гражданской войны», «Сатирический плакат и живопись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»», «Композиционный анализ формального и</w:t>
      </w:r>
      <w:r w:rsidRPr="00F93ED4">
        <w:rPr>
          <w:rFonts w:ascii="Times New Roman" w:hAnsi="Times New Roman" w:cs="Times New Roman"/>
          <w:sz w:val="24"/>
          <w:szCs w:val="24"/>
        </w:rPr>
        <w:t>с</w:t>
      </w:r>
      <w:r w:rsidRPr="00F93ED4">
        <w:rPr>
          <w:rFonts w:ascii="Times New Roman" w:hAnsi="Times New Roman" w:cs="Times New Roman"/>
          <w:sz w:val="24"/>
          <w:szCs w:val="24"/>
        </w:rPr>
        <w:t xml:space="preserve">кусства художников начала </w:t>
      </w:r>
      <w:r w:rsidRPr="00F93ED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93ED4">
        <w:rPr>
          <w:rFonts w:ascii="Times New Roman" w:hAnsi="Times New Roman" w:cs="Times New Roman"/>
          <w:sz w:val="24"/>
          <w:szCs w:val="24"/>
        </w:rPr>
        <w:t xml:space="preserve"> века»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России второй половины </w:t>
      </w:r>
      <w:r w:rsidRPr="00F93ED4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F93ED4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Развитие «сурового» стиля в искусстве, его художественные особенности.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Живопись. Творчество П. Никонова, 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Д.Жилинского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В.Попкова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Т.Назаренко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Жанровая живопись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Ф.Решетникова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Историческая живопись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И.Глазунова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Развитие пейзажной живописи в работах Н.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Ромадина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Г.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Нисского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Монументальные серии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Г.Коржева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Отражение ВОВ (1941 -1945) в творчестве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Б.Неменского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 xml:space="preserve">Скульптура. Возникновение мемориальных комплексов: « Саласпилс», «Мамаев Курган». Творчество скульпторов: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М.Аникушина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С.Коненкова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, В. Клыкова.  Художественное значение книжной графики, творчество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Ф.Фаворского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. Понятие искусства «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андерграунда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Э.Неизвестный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, М. Шемякин.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lastRenderedPageBreak/>
        <w:t>Темы рефератов:</w:t>
      </w:r>
      <w:r w:rsidRPr="00F93ED4">
        <w:rPr>
          <w:rFonts w:ascii="Times New Roman" w:hAnsi="Times New Roman" w:cs="Times New Roman"/>
          <w:sz w:val="24"/>
          <w:szCs w:val="24"/>
        </w:rPr>
        <w:t xml:space="preserve"> «Курские художники, разных временных периодов», «Историческая ж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 xml:space="preserve">вопись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И.Глазунова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«Монументальные серии работ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Г.Коржева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», «Виктор Попков - яркий образ в искусстве», «Развитие пейзажной живописи в работах Н.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Ромадина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 xml:space="preserve"> и Г. </w:t>
      </w:r>
      <w:proofErr w:type="spellStart"/>
      <w:r w:rsidRPr="00F93ED4">
        <w:rPr>
          <w:rFonts w:ascii="Times New Roman" w:hAnsi="Times New Roman" w:cs="Times New Roman"/>
          <w:sz w:val="24"/>
          <w:szCs w:val="24"/>
        </w:rPr>
        <w:t>Нисского</w:t>
      </w:r>
      <w:proofErr w:type="spellEnd"/>
      <w:r w:rsidRPr="00F93ED4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Древнего мира.  Общая характеристика.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Подготовка ответов к вопро</w:t>
      </w:r>
      <w:r w:rsidR="0040494A">
        <w:rPr>
          <w:rFonts w:ascii="Times New Roman" w:hAnsi="Times New Roman" w:cs="Times New Roman"/>
          <w:i/>
          <w:sz w:val="24"/>
          <w:szCs w:val="24"/>
        </w:rPr>
        <w:t>сам по экзаменационным билетам.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Западной Европы. Общая характеристика.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Подготовка ответов к вопро</w:t>
      </w:r>
      <w:r w:rsidR="0040494A">
        <w:rPr>
          <w:rFonts w:ascii="Times New Roman" w:hAnsi="Times New Roman" w:cs="Times New Roman"/>
          <w:i/>
          <w:sz w:val="24"/>
          <w:szCs w:val="24"/>
        </w:rPr>
        <w:t>сам по экзаменационным билетам.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Искусство России. Общая характеристика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F93ED4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Подготовка ответов к вопро</w:t>
      </w:r>
      <w:r w:rsidR="0040494A">
        <w:rPr>
          <w:rFonts w:ascii="Times New Roman" w:hAnsi="Times New Roman" w:cs="Times New Roman"/>
          <w:i/>
          <w:sz w:val="24"/>
          <w:szCs w:val="24"/>
        </w:rPr>
        <w:t>сам по экзаменационным билетам.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b/>
          <w:i/>
          <w:sz w:val="24"/>
          <w:szCs w:val="24"/>
        </w:rPr>
        <w:t>Роль современного искусства в жизни человека</w:t>
      </w:r>
      <w:r w:rsidRPr="00F93ED4">
        <w:rPr>
          <w:rFonts w:ascii="Times New Roman" w:hAnsi="Times New Roman" w:cs="Times New Roman"/>
          <w:i/>
          <w:sz w:val="24"/>
          <w:szCs w:val="24"/>
        </w:rPr>
        <w:t>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Основные художественные стили и направления их отличительные черты. Взаимосвязь в</w:t>
      </w:r>
      <w:r w:rsidRPr="00F93ED4">
        <w:rPr>
          <w:rFonts w:ascii="Times New Roman" w:hAnsi="Times New Roman" w:cs="Times New Roman"/>
          <w:sz w:val="24"/>
          <w:szCs w:val="24"/>
        </w:rPr>
        <w:t>и</w:t>
      </w:r>
      <w:r w:rsidRPr="00F93ED4">
        <w:rPr>
          <w:rFonts w:ascii="Times New Roman" w:hAnsi="Times New Roman" w:cs="Times New Roman"/>
          <w:sz w:val="24"/>
          <w:szCs w:val="24"/>
        </w:rPr>
        <w:t>дов и жанров в изобразительном искусстве. Понятие художественной ценности.</w:t>
      </w:r>
    </w:p>
    <w:p w:rsidR="003B023E" w:rsidRPr="00F93ED4" w:rsidRDefault="003B023E" w:rsidP="00F93E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ED4">
        <w:rPr>
          <w:rFonts w:ascii="Times New Roman" w:hAnsi="Times New Roman" w:cs="Times New Roman"/>
          <w:i/>
          <w:sz w:val="24"/>
          <w:szCs w:val="24"/>
        </w:rPr>
        <w:t>Самостоятельная работа.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D4">
        <w:rPr>
          <w:rFonts w:ascii="Times New Roman" w:hAnsi="Times New Roman" w:cs="Times New Roman"/>
          <w:sz w:val="24"/>
          <w:szCs w:val="24"/>
        </w:rPr>
        <w:t>Выполнить тематическую подготовку материала к деловой игре ««Суд присяжных. «Дело: художественные направления»».</w:t>
      </w:r>
    </w:p>
    <w:p w:rsidR="003B023E" w:rsidRPr="0040494A" w:rsidRDefault="003B023E" w:rsidP="004049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94A">
        <w:rPr>
          <w:rFonts w:ascii="Times New Roman" w:hAnsi="Times New Roman" w:cs="Times New Roman"/>
          <w:b/>
          <w:sz w:val="24"/>
          <w:szCs w:val="24"/>
        </w:rPr>
        <w:t>Дополнительный год</w:t>
      </w:r>
    </w:p>
    <w:p w:rsidR="003B023E" w:rsidRPr="0040494A" w:rsidRDefault="003B023E" w:rsidP="004049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94A">
        <w:rPr>
          <w:rFonts w:ascii="Times New Roman" w:hAnsi="Times New Roman" w:cs="Times New Roman"/>
          <w:b/>
          <w:sz w:val="24"/>
          <w:szCs w:val="24"/>
        </w:rPr>
        <w:t>предпрофессионального обучения</w:t>
      </w:r>
    </w:p>
    <w:p w:rsidR="003B023E" w:rsidRPr="0040494A" w:rsidRDefault="003B023E" w:rsidP="004049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94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B023E" w:rsidRPr="0040494A" w:rsidRDefault="003B023E" w:rsidP="0040494A">
      <w:pPr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Искусство Западной Европы рубежа </w:t>
      </w:r>
      <w:r w:rsidRPr="0040494A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40494A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Развитие художественного течения символизма в искусстве стран Западной Европы. Стиль модерн, как эстетика символизма. Художественные различия нового искусства в странах Западной Европы. Влияние восточной культуры.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Архитектура. Антони Гауди, особняк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МануэляВисенса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слияние культурных традиций. Дом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Батло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Мила природный мотив в архитектуре. Интерьеры Виктора Орта, роскошь декоративных элементов.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Скульптура. Антуан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Бурдель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Связь скульптуры и архитектуры.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АристидМайоль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мастер естественной и простой формы.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Живопись. Графика. Связь времен в графике Обри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Бердсли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Символизм Пьера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Пюви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Шаванн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 Парижская группа художников «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Наби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 последователи творчества Поля Гогена. Созн</w:t>
      </w:r>
      <w:r w:rsidRPr="0040494A">
        <w:rPr>
          <w:rFonts w:ascii="Times New Roman" w:hAnsi="Times New Roman" w:cs="Times New Roman"/>
          <w:sz w:val="24"/>
          <w:szCs w:val="24"/>
        </w:rPr>
        <w:t>а</w:t>
      </w:r>
      <w:r w:rsidRPr="0040494A">
        <w:rPr>
          <w:rFonts w:ascii="Times New Roman" w:hAnsi="Times New Roman" w:cs="Times New Roman"/>
          <w:sz w:val="24"/>
          <w:szCs w:val="24"/>
        </w:rPr>
        <w:t xml:space="preserve">тельная наивность в работах Анри Руссо. Густав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Климт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-  мастер стиля модерн. Фердинанд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Хо</w:t>
      </w:r>
      <w:r w:rsidRPr="0040494A">
        <w:rPr>
          <w:rFonts w:ascii="Times New Roman" w:hAnsi="Times New Roman" w:cs="Times New Roman"/>
          <w:sz w:val="24"/>
          <w:szCs w:val="24"/>
        </w:rPr>
        <w:t>д</w:t>
      </w:r>
      <w:r w:rsidRPr="0040494A">
        <w:rPr>
          <w:rFonts w:ascii="Times New Roman" w:hAnsi="Times New Roman" w:cs="Times New Roman"/>
          <w:sz w:val="24"/>
          <w:szCs w:val="24"/>
        </w:rPr>
        <w:t>лер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монументалист в модерне. Эдвард Мунк, символическое выражение страха и депрессии в его работах. Творческое наследие Джеймса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Энсора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«Модерн Густава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Климта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», «Жизнь и творчество Эдварда Мунка», «Ж</w:t>
      </w:r>
      <w:r w:rsidRPr="0040494A">
        <w:rPr>
          <w:rFonts w:ascii="Times New Roman" w:hAnsi="Times New Roman" w:cs="Times New Roman"/>
          <w:sz w:val="24"/>
          <w:szCs w:val="24"/>
        </w:rPr>
        <w:t>и</w:t>
      </w:r>
      <w:r w:rsidRPr="0040494A">
        <w:rPr>
          <w:rFonts w:ascii="Times New Roman" w:hAnsi="Times New Roman" w:cs="Times New Roman"/>
          <w:sz w:val="24"/>
          <w:szCs w:val="24"/>
        </w:rPr>
        <w:t xml:space="preserve">вопись и графика Джеймса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Энсора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 символистов и модернистов.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Зарубежное искусство </w:t>
      </w:r>
      <w:r w:rsidRPr="0040494A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b/>
          <w:i/>
          <w:sz w:val="24"/>
          <w:szCs w:val="24"/>
        </w:rPr>
        <w:t>века</w:t>
      </w:r>
      <w:proofErr w:type="gramStart"/>
      <w:r w:rsidRPr="0040494A">
        <w:rPr>
          <w:rFonts w:ascii="Times New Roman" w:hAnsi="Times New Roman" w:cs="Times New Roman"/>
          <w:b/>
          <w:i/>
          <w:sz w:val="24"/>
          <w:szCs w:val="24"/>
        </w:rPr>
        <w:t>.Ф</w:t>
      </w:r>
      <w:proofErr w:type="gramEnd"/>
      <w:r w:rsidRPr="0040494A">
        <w:rPr>
          <w:rFonts w:ascii="Times New Roman" w:hAnsi="Times New Roman" w:cs="Times New Roman"/>
          <w:b/>
          <w:i/>
          <w:sz w:val="24"/>
          <w:szCs w:val="24"/>
        </w:rPr>
        <w:t>овизм</w:t>
      </w:r>
      <w:proofErr w:type="spellEnd"/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и экспрессионизм в живописи.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Общая характеристика развития искусства </w:t>
      </w:r>
      <w:r w:rsidRPr="0040494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0494A">
        <w:rPr>
          <w:rFonts w:ascii="Times New Roman" w:hAnsi="Times New Roman" w:cs="Times New Roman"/>
          <w:sz w:val="24"/>
          <w:szCs w:val="24"/>
        </w:rPr>
        <w:t xml:space="preserve"> века, как разнообразие художественных направлений в живописи и утверждение международного интернационального стиля в архитект</w:t>
      </w:r>
      <w:r w:rsidRPr="0040494A">
        <w:rPr>
          <w:rFonts w:ascii="Times New Roman" w:hAnsi="Times New Roman" w:cs="Times New Roman"/>
          <w:sz w:val="24"/>
          <w:szCs w:val="24"/>
        </w:rPr>
        <w:t>у</w:t>
      </w:r>
      <w:r w:rsidRPr="0040494A">
        <w:rPr>
          <w:rFonts w:ascii="Times New Roman" w:hAnsi="Times New Roman" w:cs="Times New Roman"/>
          <w:sz w:val="24"/>
          <w:szCs w:val="24"/>
        </w:rPr>
        <w:t>ре. Возникновение нового направления в архитектуре - функционализм, на основании идей раци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нализма и конструктивизма. Вальтер Гропиус и «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Баухауз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Корбюзье, его «пять пунктов» и «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Модулор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 в архитектуре.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lastRenderedPageBreak/>
        <w:t xml:space="preserve">Скульптура. Экспрессионизм Эрнста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Барлаха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Антон и Наум Певзнеры - конструктивизм в скульптуре. «Органические» формы Генри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Мура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Фовизм и экспрессионизм в живописи. История возникновение фовизма. Творчество Анри Матисса. Экспрессионизм, как попытка показать внутренний мир человека. Парижская школа. Творчество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Амедео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Модильяни. Система художественных взглядов художников экспрессион</w:t>
      </w:r>
      <w:r w:rsidRPr="0040494A">
        <w:rPr>
          <w:rFonts w:ascii="Times New Roman" w:hAnsi="Times New Roman" w:cs="Times New Roman"/>
          <w:sz w:val="24"/>
          <w:szCs w:val="24"/>
        </w:rPr>
        <w:t>и</w:t>
      </w:r>
      <w:r w:rsidRPr="0040494A">
        <w:rPr>
          <w:rFonts w:ascii="Times New Roman" w:hAnsi="Times New Roman" w:cs="Times New Roman"/>
          <w:sz w:val="24"/>
          <w:szCs w:val="24"/>
        </w:rPr>
        <w:t>стов.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«Творчество Анри Матисса»,  «Творчество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Амедео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Модильяни»,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«Сравнительный анализ фовизма и экспрессионизма в живописи».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Pr="0040494A">
        <w:rPr>
          <w:rFonts w:ascii="Times New Roman" w:hAnsi="Times New Roman" w:cs="Times New Roman"/>
          <w:i/>
          <w:sz w:val="24"/>
          <w:szCs w:val="24"/>
        </w:rPr>
        <w:t>фовистов</w:t>
      </w:r>
      <w:proofErr w:type="spellEnd"/>
      <w:r w:rsidRPr="0040494A">
        <w:rPr>
          <w:rFonts w:ascii="Times New Roman" w:hAnsi="Times New Roman" w:cs="Times New Roman"/>
          <w:i/>
          <w:sz w:val="24"/>
          <w:szCs w:val="24"/>
        </w:rPr>
        <w:t xml:space="preserve"> и экспрессионистов.</w:t>
      </w:r>
    </w:p>
    <w:p w:rsidR="003B023E" w:rsidRPr="0040494A" w:rsidRDefault="003B023E" w:rsidP="0040494A">
      <w:pPr>
        <w:spacing w:line="24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Зарубежная живопись </w:t>
      </w:r>
      <w:r w:rsidRPr="0040494A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века. Кубизм. Футуризм. Метафизическая живопись. </w:t>
      </w:r>
      <w:proofErr w:type="spellStart"/>
      <w:r w:rsidRPr="0040494A">
        <w:rPr>
          <w:rFonts w:ascii="Times New Roman" w:hAnsi="Times New Roman" w:cs="Times New Roman"/>
          <w:b/>
          <w:i/>
          <w:sz w:val="24"/>
          <w:szCs w:val="24"/>
        </w:rPr>
        <w:t>Неопластицизм</w:t>
      </w:r>
      <w:proofErr w:type="spellEnd"/>
      <w:r w:rsidRPr="0040494A">
        <w:rPr>
          <w:rFonts w:ascii="Times New Roman" w:hAnsi="Times New Roman" w:cs="Times New Roman"/>
          <w:b/>
          <w:i/>
          <w:sz w:val="24"/>
          <w:szCs w:val="24"/>
        </w:rPr>
        <w:t>. Дадаизм.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 Трансформация образов, предметов, идей в каждом из течений. Переход предметного и</w:t>
      </w:r>
      <w:r w:rsidRPr="0040494A">
        <w:rPr>
          <w:rFonts w:ascii="Times New Roman" w:hAnsi="Times New Roman" w:cs="Times New Roman"/>
          <w:sz w:val="24"/>
          <w:szCs w:val="24"/>
        </w:rPr>
        <w:t>с</w:t>
      </w:r>
      <w:r w:rsidRPr="0040494A">
        <w:rPr>
          <w:rFonts w:ascii="Times New Roman" w:hAnsi="Times New Roman" w:cs="Times New Roman"/>
          <w:sz w:val="24"/>
          <w:szCs w:val="24"/>
        </w:rPr>
        <w:t xml:space="preserve">кусства в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беспредметное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Кубизм, как обобщение формы. Пабло Пикассо, Жорж Брак приверженцы идеи кубизма. Стадии кубизма: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сезанновская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аналитическая, синтетическая,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рокайльная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 Орфизм, как переход кубизма в абстракцию. Творческие периоды Пабло Пикассо. Графика Пабло Пикассо.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Футуризм, путь через бунт, дерзость и агрессивность к искусству будущего. Механическое движение в творчестве художников футуристов.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Метафизическая живопись, идеал простоты и постоянства. Джорджо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Кирико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состо</w:t>
      </w:r>
      <w:r w:rsidRPr="0040494A">
        <w:rPr>
          <w:rFonts w:ascii="Times New Roman" w:hAnsi="Times New Roman" w:cs="Times New Roman"/>
          <w:sz w:val="24"/>
          <w:szCs w:val="24"/>
        </w:rPr>
        <w:t>я</w:t>
      </w:r>
      <w:r w:rsidRPr="0040494A">
        <w:rPr>
          <w:rFonts w:ascii="Times New Roman" w:hAnsi="Times New Roman" w:cs="Times New Roman"/>
          <w:sz w:val="24"/>
          <w:szCs w:val="24"/>
        </w:rPr>
        <w:t>ние вечного покоя в его работах.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Неопластицизм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еспредметное искусство. Основатель школы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неопластизма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– Пит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Мо</w:t>
      </w:r>
      <w:r w:rsidRPr="0040494A">
        <w:rPr>
          <w:rFonts w:ascii="Times New Roman" w:hAnsi="Times New Roman" w:cs="Times New Roman"/>
          <w:sz w:val="24"/>
          <w:szCs w:val="24"/>
        </w:rPr>
        <w:t>н</w:t>
      </w:r>
      <w:r w:rsidRPr="0040494A">
        <w:rPr>
          <w:rFonts w:ascii="Times New Roman" w:hAnsi="Times New Roman" w:cs="Times New Roman"/>
          <w:sz w:val="24"/>
          <w:szCs w:val="24"/>
        </w:rPr>
        <w:t>дриан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Группа «Стиль». Влияние творчества Пита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Мондриана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на современную живопись, архите</w:t>
      </w:r>
      <w:r w:rsidRPr="0040494A">
        <w:rPr>
          <w:rFonts w:ascii="Times New Roman" w:hAnsi="Times New Roman" w:cs="Times New Roman"/>
          <w:sz w:val="24"/>
          <w:szCs w:val="24"/>
        </w:rPr>
        <w:t>к</w:t>
      </w:r>
      <w:r w:rsidRPr="0040494A">
        <w:rPr>
          <w:rFonts w:ascii="Times New Roman" w:hAnsi="Times New Roman" w:cs="Times New Roman"/>
          <w:sz w:val="24"/>
          <w:szCs w:val="24"/>
        </w:rPr>
        <w:t>туру и дизайн.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Дадаизм, путь разрушения эстетики. Скандальность и непредсказуемость хулиганство д</w:t>
      </w:r>
      <w:r w:rsidRPr="0040494A">
        <w:rPr>
          <w:rFonts w:ascii="Times New Roman" w:hAnsi="Times New Roman" w:cs="Times New Roman"/>
          <w:sz w:val="24"/>
          <w:szCs w:val="24"/>
        </w:rPr>
        <w:t>а</w:t>
      </w:r>
      <w:r w:rsidRPr="0040494A">
        <w:rPr>
          <w:rFonts w:ascii="Times New Roman" w:hAnsi="Times New Roman" w:cs="Times New Roman"/>
          <w:sz w:val="24"/>
          <w:szCs w:val="24"/>
        </w:rPr>
        <w:t xml:space="preserve">даистов: Марселя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Дюшана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Франсиса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Пикабиа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Курта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Швиттерса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Беспредмедность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бессмы</w:t>
      </w:r>
      <w:r w:rsidRPr="0040494A">
        <w:rPr>
          <w:rFonts w:ascii="Times New Roman" w:hAnsi="Times New Roman" w:cs="Times New Roman"/>
          <w:sz w:val="24"/>
          <w:szCs w:val="24"/>
        </w:rPr>
        <w:t>с</w:t>
      </w:r>
      <w:r w:rsidRPr="0040494A">
        <w:rPr>
          <w:rFonts w:ascii="Times New Roman" w:hAnsi="Times New Roman" w:cs="Times New Roman"/>
          <w:sz w:val="24"/>
          <w:szCs w:val="24"/>
        </w:rPr>
        <w:t>ленность искусства.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«Уникальность Пабло Пикассо», «Значение творчества Пита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Мондри</w:t>
      </w:r>
      <w:r w:rsidRPr="0040494A">
        <w:rPr>
          <w:rFonts w:ascii="Times New Roman" w:hAnsi="Times New Roman" w:cs="Times New Roman"/>
          <w:sz w:val="24"/>
          <w:szCs w:val="24"/>
        </w:rPr>
        <w:t>а</w:t>
      </w:r>
      <w:r w:rsidRPr="0040494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», «Идеи футуристов и метафизиков».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 кубистов</w:t>
      </w:r>
      <w:proofErr w:type="gramStart"/>
      <w:r w:rsidRPr="0040494A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40494A">
        <w:rPr>
          <w:rFonts w:ascii="Times New Roman" w:hAnsi="Times New Roman" w:cs="Times New Roman"/>
          <w:i/>
          <w:sz w:val="24"/>
          <w:szCs w:val="24"/>
        </w:rPr>
        <w:t xml:space="preserve">футуристов, метафизиков и </w:t>
      </w:r>
      <w:proofErr w:type="spellStart"/>
      <w:r w:rsidRPr="0040494A">
        <w:rPr>
          <w:rFonts w:ascii="Times New Roman" w:hAnsi="Times New Roman" w:cs="Times New Roman"/>
          <w:i/>
          <w:sz w:val="24"/>
          <w:szCs w:val="24"/>
        </w:rPr>
        <w:t>неопласт</w:t>
      </w:r>
      <w:r w:rsidRPr="0040494A">
        <w:rPr>
          <w:rFonts w:ascii="Times New Roman" w:hAnsi="Times New Roman" w:cs="Times New Roman"/>
          <w:i/>
          <w:sz w:val="24"/>
          <w:szCs w:val="24"/>
        </w:rPr>
        <w:t>и</w:t>
      </w:r>
      <w:r w:rsidR="0040494A">
        <w:rPr>
          <w:rFonts w:ascii="Times New Roman" w:hAnsi="Times New Roman" w:cs="Times New Roman"/>
          <w:i/>
          <w:sz w:val="24"/>
          <w:szCs w:val="24"/>
        </w:rPr>
        <w:t>стов</w:t>
      </w:r>
      <w:proofErr w:type="spellEnd"/>
      <w:r w:rsidR="0040494A">
        <w:rPr>
          <w:rFonts w:ascii="Times New Roman" w:hAnsi="Times New Roman" w:cs="Times New Roman"/>
          <w:i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Зарубежная живопись </w:t>
      </w:r>
      <w:r w:rsidRPr="0040494A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40494A">
        <w:rPr>
          <w:rFonts w:ascii="Times New Roman" w:hAnsi="Times New Roman" w:cs="Times New Roman"/>
          <w:b/>
          <w:i/>
          <w:sz w:val="24"/>
          <w:szCs w:val="24"/>
        </w:rPr>
        <w:t xml:space="preserve"> века. Сюрреализм. Абстрактный экспрессионизм. Поп – Арт. Гиперреализм. Концептуализм.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Искусство как, идейное преобразование обыденности. Выход живописи за рамки полотна. Слияние видов искусства, художественных материалов, ради выразительности. Сочетание не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с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четаемого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в искусстве.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Сюрреализм. Принцип психоанализа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З.Фрейда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метод свободных ассоциаций. Случайные встречи слов и образов, как «пища для размышления». Основатель течения Андре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Бретон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 При</w:t>
      </w:r>
      <w:r w:rsidRPr="0040494A">
        <w:rPr>
          <w:rFonts w:ascii="Times New Roman" w:hAnsi="Times New Roman" w:cs="Times New Roman"/>
          <w:sz w:val="24"/>
          <w:szCs w:val="24"/>
        </w:rPr>
        <w:t>н</w:t>
      </w:r>
      <w:r w:rsidRPr="0040494A">
        <w:rPr>
          <w:rFonts w:ascii="Times New Roman" w:hAnsi="Times New Roman" w:cs="Times New Roman"/>
          <w:sz w:val="24"/>
          <w:szCs w:val="24"/>
        </w:rPr>
        <w:t xml:space="preserve">ципы сюрреализма: автоматизм,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сновидческие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образы и использование «обманок». Испанский сюрреалист Сальвадор Дали его жизнь и творчество. Автоматизм Хоана Миро.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Абстрактный экспрессионизм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Аршила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Горки, Джексона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Поллока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Марко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Ротко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Варианты абстрактного экспрессионизма: ташизм и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– арт.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Поп –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арт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, как символ американского искусства и следствие массовой культуры. Энди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Уо</w:t>
      </w:r>
      <w:r w:rsidRPr="0040494A">
        <w:rPr>
          <w:rFonts w:ascii="Times New Roman" w:hAnsi="Times New Roman" w:cs="Times New Roman"/>
          <w:sz w:val="24"/>
          <w:szCs w:val="24"/>
        </w:rPr>
        <w:t>р</w:t>
      </w:r>
      <w:r w:rsidRPr="0040494A">
        <w:rPr>
          <w:rFonts w:ascii="Times New Roman" w:hAnsi="Times New Roman" w:cs="Times New Roman"/>
          <w:sz w:val="24"/>
          <w:szCs w:val="24"/>
        </w:rPr>
        <w:t>холл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прием «тиражирования». Влияние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поп – арта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на современное искусство.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Гиперреализм – фотографичность, иллюзорность изображения и случайность, кадрировка композиций. Тема одного образа в картине художника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гипперреалиста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Концептуализм - искусство создания идеи. Переход мира искусства в окружающее пр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странство.</w:t>
      </w:r>
      <w:r w:rsidR="0040494A">
        <w:rPr>
          <w:rFonts w:ascii="Times New Roman" w:hAnsi="Times New Roman" w:cs="Times New Roman"/>
          <w:sz w:val="24"/>
          <w:szCs w:val="24"/>
        </w:rPr>
        <w:t xml:space="preserve">  </w:t>
      </w:r>
      <w:r w:rsidRPr="0040494A">
        <w:rPr>
          <w:rFonts w:ascii="Times New Roman" w:hAnsi="Times New Roman" w:cs="Times New Roman"/>
          <w:sz w:val="24"/>
          <w:szCs w:val="24"/>
        </w:rPr>
        <w:t xml:space="preserve">Воплощение идеи любыми способами, в том числе с помощью текстов, видеофильмов,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перформансов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,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инсталляций объектов.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Представители концептуализма: Джозеф Кошут, Дэн Гр</w:t>
      </w:r>
      <w:r w:rsidRPr="0040494A">
        <w:rPr>
          <w:rFonts w:ascii="Times New Roman" w:hAnsi="Times New Roman" w:cs="Times New Roman"/>
          <w:sz w:val="24"/>
          <w:szCs w:val="24"/>
        </w:rPr>
        <w:t>э</w:t>
      </w:r>
      <w:r w:rsidRPr="0040494A">
        <w:rPr>
          <w:rFonts w:ascii="Times New Roman" w:hAnsi="Times New Roman" w:cs="Times New Roman"/>
          <w:sz w:val="24"/>
          <w:szCs w:val="24"/>
        </w:rPr>
        <w:t>хем.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lastRenderedPageBreak/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«Испанский сюрреалист Сальвадор Дали его жизнь и творчество», «А</w:t>
      </w:r>
      <w:r w:rsidRPr="0040494A">
        <w:rPr>
          <w:rFonts w:ascii="Times New Roman" w:hAnsi="Times New Roman" w:cs="Times New Roman"/>
          <w:sz w:val="24"/>
          <w:szCs w:val="24"/>
        </w:rPr>
        <w:t>в</w:t>
      </w:r>
      <w:r w:rsidRPr="0040494A">
        <w:rPr>
          <w:rFonts w:ascii="Times New Roman" w:hAnsi="Times New Roman" w:cs="Times New Roman"/>
          <w:sz w:val="24"/>
          <w:szCs w:val="24"/>
        </w:rPr>
        <w:t xml:space="preserve">томатизм Хоана Миро», «Влияние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поп – арта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на современное искусство», « Современный конце</w:t>
      </w:r>
      <w:r w:rsidRPr="0040494A">
        <w:rPr>
          <w:rFonts w:ascii="Times New Roman" w:hAnsi="Times New Roman" w:cs="Times New Roman"/>
          <w:sz w:val="24"/>
          <w:szCs w:val="24"/>
        </w:rPr>
        <w:t>п</w:t>
      </w:r>
      <w:r w:rsidRPr="0040494A">
        <w:rPr>
          <w:rFonts w:ascii="Times New Roman" w:hAnsi="Times New Roman" w:cs="Times New Roman"/>
          <w:sz w:val="24"/>
          <w:szCs w:val="24"/>
        </w:rPr>
        <w:t>туализм».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любых направлений.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>Ислам и искусство.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Религия арабских стран.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Архитектура.</w:t>
      </w:r>
      <w:r w:rsidRPr="0040494A">
        <w:rPr>
          <w:rFonts w:ascii="Times New Roman" w:hAnsi="Times New Roman" w:cs="Times New Roman"/>
          <w:sz w:val="24"/>
          <w:szCs w:val="24"/>
        </w:rPr>
        <w:t xml:space="preserve"> Мечеть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какосновное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культовое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зданием ислама. Высокое художественное решение арабской колонной мечети в Дамаск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начало 8 в.), использование эллинистических и с</w:t>
      </w:r>
      <w:r w:rsidRPr="0040494A">
        <w:rPr>
          <w:rFonts w:ascii="Times New Roman" w:hAnsi="Times New Roman" w:cs="Times New Roman"/>
          <w:sz w:val="24"/>
          <w:szCs w:val="24"/>
        </w:rPr>
        <w:t>и</w:t>
      </w:r>
      <w:r w:rsidRPr="0040494A">
        <w:rPr>
          <w:rFonts w:ascii="Times New Roman" w:hAnsi="Times New Roman" w:cs="Times New Roman"/>
          <w:sz w:val="24"/>
          <w:szCs w:val="24"/>
        </w:rPr>
        <w:t xml:space="preserve">ро-византийских архитектурных традиций. Величественны мечети в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Кайруане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(Сиди-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Окба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7—9 вв.) и Кордове (8—10 вв.). Колонный тип как основной в монументальной культовой архитектуре арабских стран. Купольные постройки, восьмигранная мечеть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Куббат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ас-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Сахра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в Иерусалиме (687—691). Светское строительство</w:t>
      </w:r>
      <w:r w:rsidR="0040494A">
        <w:rPr>
          <w:rFonts w:ascii="Times New Roman" w:hAnsi="Times New Roman" w:cs="Times New Roman"/>
          <w:sz w:val="24"/>
          <w:szCs w:val="24"/>
        </w:rPr>
        <w:t xml:space="preserve">  </w:t>
      </w:r>
      <w:r w:rsidRPr="0040494A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Омейядах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, загородные дворцы и замки халифов.</w:t>
      </w:r>
    </w:p>
    <w:p w:rsidR="003B023E" w:rsidRPr="0040494A" w:rsidRDefault="003B023E" w:rsidP="0040494A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Постройки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фатимидского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Каира (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осн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в 969). Здания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четырёхайванного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типа: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маристан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Калауна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(13 в.), мечеть Хасана (14 в.) в Каире, мечети и медресе в Дамаске и других городах Сирии. 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Декоративно-прикладное и изобразительное искусство.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Принцип декоративности, орн</w:t>
      </w:r>
      <w:r w:rsidRPr="0040494A">
        <w:rPr>
          <w:rFonts w:ascii="Times New Roman" w:hAnsi="Times New Roman" w:cs="Times New Roman"/>
          <w:sz w:val="24"/>
          <w:szCs w:val="24"/>
        </w:rPr>
        <w:t>а</w:t>
      </w:r>
      <w:r w:rsidRPr="0040494A">
        <w:rPr>
          <w:rFonts w:ascii="Times New Roman" w:hAnsi="Times New Roman" w:cs="Times New Roman"/>
          <w:sz w:val="24"/>
          <w:szCs w:val="24"/>
        </w:rPr>
        <w:t>мент. Арабеска - новый тип узора, эпиграфический орнамент.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Арабская книжная миниатюра, ст</w:t>
      </w:r>
      <w:r w:rsidRPr="0040494A">
        <w:rPr>
          <w:rFonts w:ascii="Times New Roman" w:hAnsi="Times New Roman" w:cs="Times New Roman"/>
          <w:sz w:val="24"/>
          <w:szCs w:val="24"/>
        </w:rPr>
        <w:t>и</w:t>
      </w:r>
      <w:r w:rsidRPr="0040494A">
        <w:rPr>
          <w:rFonts w:ascii="Times New Roman" w:hAnsi="Times New Roman" w:cs="Times New Roman"/>
          <w:sz w:val="24"/>
          <w:szCs w:val="24"/>
        </w:rPr>
        <w:t>левые направления.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«Декоративные формы – каллиграфия и орнамент», «Ислам и художник».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Выполнение копий работ художников любых </w:t>
      </w:r>
      <w:r w:rsidR="0040494A">
        <w:rPr>
          <w:rFonts w:ascii="Times New Roman" w:hAnsi="Times New Roman" w:cs="Times New Roman"/>
          <w:i/>
          <w:sz w:val="24"/>
          <w:szCs w:val="24"/>
        </w:rPr>
        <w:t>направлений.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>Индуизм и искусство.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 xml:space="preserve">Индуизм как многогранное религиозное учение, имеющее многообразный пантеон богов. 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Архитектура Индии.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40494A">
        <w:rPr>
          <w:rFonts w:ascii="Times New Roman" w:hAnsi="Times New Roman" w:cs="Times New Roman"/>
          <w:sz w:val="24"/>
          <w:szCs w:val="24"/>
        </w:rPr>
        <w:t xml:space="preserve">Индуистские храмы,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мандиры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Исламская архитектура Индии, мечеть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Джами-Мазджид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в Дели (15 в.), мавзолей Тадж-Махал в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Агре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(17 в.)  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Скульптура Индии</w:t>
      </w:r>
      <w:r w:rsidRPr="0040494A">
        <w:rPr>
          <w:rFonts w:ascii="Times New Roman" w:hAnsi="Times New Roman" w:cs="Times New Roman"/>
          <w:sz w:val="24"/>
          <w:szCs w:val="24"/>
        </w:rPr>
        <w:t xml:space="preserve">. Главные индуистские боги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–Б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рахма, Вишну, Шива,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Шакти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Ганеши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Живописные изображения богов</w:t>
      </w:r>
      <w:r w:rsidRPr="0040494A">
        <w:rPr>
          <w:rFonts w:ascii="Times New Roman" w:hAnsi="Times New Roman" w:cs="Times New Roman"/>
          <w:sz w:val="24"/>
          <w:szCs w:val="24"/>
        </w:rPr>
        <w:t xml:space="preserve"> индуистского пантеона.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Живопись эпохи Великих Мог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лов.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Декоративно-прикладное искусство Индии</w:t>
      </w:r>
      <w:r w:rsidRPr="0040494A">
        <w:rPr>
          <w:rFonts w:ascii="Times New Roman" w:hAnsi="Times New Roman" w:cs="Times New Roman"/>
          <w:sz w:val="24"/>
          <w:szCs w:val="24"/>
        </w:rPr>
        <w:t xml:space="preserve">. Книжная миниатюра.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Могольская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школа. Шк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ла Пахари.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Темы рефератов: </w:t>
      </w:r>
      <w:r w:rsidRPr="0040494A">
        <w:rPr>
          <w:rFonts w:ascii="Times New Roman" w:hAnsi="Times New Roman" w:cs="Times New Roman"/>
          <w:sz w:val="24"/>
          <w:szCs w:val="24"/>
        </w:rPr>
        <w:t>«Индуистские боги в искусстве художников Индии», «Живопись И</w:t>
      </w:r>
      <w:r w:rsidRPr="0040494A">
        <w:rPr>
          <w:rFonts w:ascii="Times New Roman" w:hAnsi="Times New Roman" w:cs="Times New Roman"/>
          <w:sz w:val="24"/>
          <w:szCs w:val="24"/>
        </w:rPr>
        <w:t>н</w:t>
      </w:r>
      <w:r w:rsidRPr="0040494A">
        <w:rPr>
          <w:rFonts w:ascii="Times New Roman" w:hAnsi="Times New Roman" w:cs="Times New Roman"/>
          <w:sz w:val="24"/>
          <w:szCs w:val="24"/>
        </w:rPr>
        <w:t>дии».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любых направлений.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>Конфуцианство и даосизм в искусстве Китая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t>Религия Китая.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Архитектура Китая</w:t>
      </w:r>
      <w:r w:rsidRPr="0040494A">
        <w:rPr>
          <w:rFonts w:ascii="Times New Roman" w:hAnsi="Times New Roman" w:cs="Times New Roman"/>
          <w:sz w:val="24"/>
          <w:szCs w:val="24"/>
        </w:rPr>
        <w:t xml:space="preserve">. Каменные пагоды. Пагода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Сунъюэсы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(520 г.) провинция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Хэнань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, п</w:t>
      </w:r>
      <w:r w:rsidRPr="0040494A">
        <w:rPr>
          <w:rFonts w:ascii="Times New Roman" w:hAnsi="Times New Roman" w:cs="Times New Roman"/>
          <w:sz w:val="24"/>
          <w:szCs w:val="24"/>
        </w:rPr>
        <w:t>а</w:t>
      </w:r>
      <w:r w:rsidRPr="0040494A">
        <w:rPr>
          <w:rFonts w:ascii="Times New Roman" w:hAnsi="Times New Roman" w:cs="Times New Roman"/>
          <w:sz w:val="24"/>
          <w:szCs w:val="24"/>
        </w:rPr>
        <w:t xml:space="preserve">года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Даяньта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(7 в.)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Сиань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железная пагода Тэта (11 в.)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Кайфын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 Древние традиции в строител</w:t>
      </w:r>
      <w:r w:rsidRPr="0040494A">
        <w:rPr>
          <w:rFonts w:ascii="Times New Roman" w:hAnsi="Times New Roman" w:cs="Times New Roman"/>
          <w:sz w:val="24"/>
          <w:szCs w:val="24"/>
        </w:rPr>
        <w:t>ь</w:t>
      </w:r>
      <w:r w:rsidRPr="0040494A">
        <w:rPr>
          <w:rFonts w:ascii="Times New Roman" w:hAnsi="Times New Roman" w:cs="Times New Roman"/>
          <w:sz w:val="24"/>
          <w:szCs w:val="24"/>
        </w:rPr>
        <w:t>стве. Дворцовые сооружения. Великая Китайская стена (3 в. до н.э.).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Скульптура Китая. </w:t>
      </w:r>
      <w:r w:rsidRPr="0040494A">
        <w:rPr>
          <w:rFonts w:ascii="Times New Roman" w:hAnsi="Times New Roman" w:cs="Times New Roman"/>
          <w:sz w:val="24"/>
          <w:szCs w:val="24"/>
        </w:rPr>
        <w:t xml:space="preserve">Керамические фигуры из гробницы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Ши-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хуанди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(3 в. до н.э.). Влияние индийской культуры в скульптуре. 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Живопись Китая.</w:t>
      </w:r>
      <w:r w:rsidRPr="0040494A">
        <w:rPr>
          <w:rFonts w:ascii="Times New Roman" w:hAnsi="Times New Roman" w:cs="Times New Roman"/>
          <w:sz w:val="24"/>
          <w:szCs w:val="24"/>
        </w:rPr>
        <w:t xml:space="preserve"> Традиции и ритуалы, связанные с уважением к природе и с глубоким ф</w:t>
      </w:r>
      <w:r w:rsidRPr="0040494A">
        <w:rPr>
          <w:rFonts w:ascii="Times New Roman" w:hAnsi="Times New Roman" w:cs="Times New Roman"/>
          <w:sz w:val="24"/>
          <w:szCs w:val="24"/>
        </w:rPr>
        <w:t>и</w:t>
      </w:r>
      <w:r w:rsidRPr="0040494A">
        <w:rPr>
          <w:rFonts w:ascii="Times New Roman" w:hAnsi="Times New Roman" w:cs="Times New Roman"/>
          <w:sz w:val="24"/>
          <w:szCs w:val="24"/>
        </w:rPr>
        <w:t xml:space="preserve">лософским смыслом. Взаимосвязь поэзии и живописи. Периоды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Тан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Сун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Искусствокаллиграфии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Китае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ероглифы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совмещающие в себе письмо и рисунок.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Декоративно-прикладное искусство Китая. </w:t>
      </w:r>
      <w:r w:rsidRPr="0040494A">
        <w:rPr>
          <w:rFonts w:ascii="Times New Roman" w:hAnsi="Times New Roman" w:cs="Times New Roman"/>
          <w:sz w:val="24"/>
          <w:szCs w:val="24"/>
        </w:rPr>
        <w:t xml:space="preserve">Китайский фарфор, вазы из белого фарфора, украшенные росписью. Керамика периода: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Тан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Сун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Мин. Рисунки на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шелке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итайская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лаковая мебель с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ксилографией.Художественная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резьба по нефриту, украшения и ритуальные предметы, талисманы.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Темы рефератов:</w:t>
      </w:r>
      <w:r w:rsidRPr="0040494A">
        <w:rPr>
          <w:rFonts w:ascii="Times New Roman" w:hAnsi="Times New Roman" w:cs="Times New Roman"/>
          <w:sz w:val="24"/>
          <w:szCs w:val="24"/>
        </w:rPr>
        <w:t xml:space="preserve"> «Китайская философия в искусстве», «Живопись периода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Тан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Сун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любых направлений.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94A">
        <w:rPr>
          <w:rFonts w:ascii="Times New Roman" w:hAnsi="Times New Roman" w:cs="Times New Roman"/>
          <w:b/>
          <w:i/>
          <w:sz w:val="24"/>
          <w:szCs w:val="24"/>
        </w:rPr>
        <w:t>Синтоизм в искусстве Японии.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sz w:val="24"/>
          <w:szCs w:val="24"/>
        </w:rPr>
        <w:lastRenderedPageBreak/>
        <w:t>Религия Японии.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Архитектурный стиль Японии.</w:t>
      </w:r>
      <w:r w:rsidR="004049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Деревянные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 xml:space="preserve"> синтоистские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храмыИсэ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(3 в.) префектура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Миэ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 Императорские дворцы с садами и павильонами, буддийские пагоды и буддийские храмовые ко</w:t>
      </w:r>
      <w:r w:rsidRPr="0040494A">
        <w:rPr>
          <w:rFonts w:ascii="Times New Roman" w:hAnsi="Times New Roman" w:cs="Times New Roman"/>
          <w:sz w:val="24"/>
          <w:szCs w:val="24"/>
        </w:rPr>
        <w:t>м</w:t>
      </w:r>
      <w:r w:rsidRPr="0040494A">
        <w:rPr>
          <w:rFonts w:ascii="Times New Roman" w:hAnsi="Times New Roman" w:cs="Times New Roman"/>
          <w:sz w:val="24"/>
          <w:szCs w:val="24"/>
        </w:rPr>
        <w:t xml:space="preserve">плексы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Хорюдзи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(7 в) в Нара,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дзэнские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монастыри и символические сады, сад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Рёандзи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в Киото (15 в.)</w:t>
      </w:r>
      <w:proofErr w:type="gramStart"/>
      <w:r w:rsidRPr="0040494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40494A">
        <w:rPr>
          <w:rFonts w:ascii="Times New Roman" w:hAnsi="Times New Roman" w:cs="Times New Roman"/>
          <w:sz w:val="24"/>
          <w:szCs w:val="24"/>
        </w:rPr>
        <w:t>еревянное зодчество, традиционный японский дом.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Скульптура Японии. </w:t>
      </w:r>
      <w:r w:rsidRPr="0040494A">
        <w:rPr>
          <w:rFonts w:ascii="Times New Roman" w:hAnsi="Times New Roman" w:cs="Times New Roman"/>
          <w:sz w:val="24"/>
          <w:szCs w:val="24"/>
        </w:rPr>
        <w:t>Скульптурные рельефы с глубокой резьбой.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Миниатюрная скульптура нэцкэ.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Декоративно-прикладное искусство Японии. </w:t>
      </w:r>
      <w:r w:rsidRPr="0040494A">
        <w:rPr>
          <w:rFonts w:ascii="Times New Roman" w:hAnsi="Times New Roman" w:cs="Times New Roman"/>
          <w:sz w:val="24"/>
          <w:szCs w:val="24"/>
        </w:rPr>
        <w:t>Изготовление холодного оружия, мечи, ки</w:t>
      </w:r>
      <w:r w:rsidRPr="0040494A">
        <w:rPr>
          <w:rFonts w:ascii="Times New Roman" w:hAnsi="Times New Roman" w:cs="Times New Roman"/>
          <w:sz w:val="24"/>
          <w:szCs w:val="24"/>
        </w:rPr>
        <w:t>н</w:t>
      </w:r>
      <w:r w:rsidRPr="0040494A">
        <w:rPr>
          <w:rFonts w:ascii="Times New Roman" w:hAnsi="Times New Roman" w:cs="Times New Roman"/>
          <w:sz w:val="24"/>
          <w:szCs w:val="24"/>
        </w:rPr>
        <w:t>жалы, оправы для мечей, элементы боевой амуниции.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Одежда кимоно.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 xml:space="preserve">Искусство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икэбана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Живопись Японии. </w:t>
      </w:r>
      <w:r w:rsidRPr="0040494A">
        <w:rPr>
          <w:rFonts w:ascii="Times New Roman" w:hAnsi="Times New Roman" w:cs="Times New Roman"/>
          <w:sz w:val="24"/>
          <w:szCs w:val="24"/>
        </w:rPr>
        <w:t xml:space="preserve">Длинные горизонтальные свитки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эмакиномо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Декоративные панно на золотой фольге.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 xml:space="preserve">Складные ширмы,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сёдзи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. Гравюры по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деревуукиё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-э. Пейзажная живопись,</w:t>
      </w:r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r w:rsidRPr="0040494A">
        <w:rPr>
          <w:rFonts w:ascii="Times New Roman" w:hAnsi="Times New Roman" w:cs="Times New Roman"/>
          <w:sz w:val="24"/>
          <w:szCs w:val="24"/>
        </w:rPr>
        <w:t>сюж</w:t>
      </w:r>
      <w:r w:rsidRPr="0040494A">
        <w:rPr>
          <w:rFonts w:ascii="Times New Roman" w:hAnsi="Times New Roman" w:cs="Times New Roman"/>
          <w:sz w:val="24"/>
          <w:szCs w:val="24"/>
        </w:rPr>
        <w:t>е</w:t>
      </w:r>
      <w:r w:rsidRPr="0040494A">
        <w:rPr>
          <w:rFonts w:ascii="Times New Roman" w:hAnsi="Times New Roman" w:cs="Times New Roman"/>
          <w:sz w:val="24"/>
          <w:szCs w:val="24"/>
        </w:rPr>
        <w:t xml:space="preserve">ты из светской жизни, портреты и военные сцены. Творчество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Китагава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Утамаро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Кацусика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 Хок</w:t>
      </w:r>
      <w:r w:rsidRPr="0040494A">
        <w:rPr>
          <w:rFonts w:ascii="Times New Roman" w:hAnsi="Times New Roman" w:cs="Times New Roman"/>
          <w:sz w:val="24"/>
          <w:szCs w:val="24"/>
        </w:rPr>
        <w:t>у</w:t>
      </w:r>
      <w:r w:rsidRPr="0040494A">
        <w:rPr>
          <w:rFonts w:ascii="Times New Roman" w:hAnsi="Times New Roman" w:cs="Times New Roman"/>
          <w:sz w:val="24"/>
          <w:szCs w:val="24"/>
        </w:rPr>
        <w:t xml:space="preserve">сай,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Тёсюсяй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Сяраку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Андо</w:t>
      </w:r>
      <w:proofErr w:type="spellEnd"/>
      <w:r w:rsidR="0040494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Хиросигэ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Самостоятельная работа</w:t>
      </w:r>
      <w:r w:rsidRPr="0040494A">
        <w:rPr>
          <w:rFonts w:ascii="Times New Roman" w:hAnsi="Times New Roman" w:cs="Times New Roman"/>
          <w:sz w:val="24"/>
          <w:szCs w:val="24"/>
        </w:rPr>
        <w:t>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 xml:space="preserve">Темы рефератов: </w:t>
      </w:r>
      <w:r w:rsidRPr="0040494A">
        <w:rPr>
          <w:rFonts w:ascii="Times New Roman" w:hAnsi="Times New Roman" w:cs="Times New Roman"/>
          <w:sz w:val="24"/>
          <w:szCs w:val="24"/>
        </w:rPr>
        <w:t xml:space="preserve">«Искусство нэцкэ», «Искусство </w:t>
      </w:r>
      <w:proofErr w:type="spellStart"/>
      <w:r w:rsidRPr="0040494A">
        <w:rPr>
          <w:rFonts w:ascii="Times New Roman" w:hAnsi="Times New Roman" w:cs="Times New Roman"/>
          <w:sz w:val="24"/>
          <w:szCs w:val="24"/>
        </w:rPr>
        <w:t>икэбана</w:t>
      </w:r>
      <w:proofErr w:type="spellEnd"/>
      <w:r w:rsidRPr="0040494A">
        <w:rPr>
          <w:rFonts w:ascii="Times New Roman" w:hAnsi="Times New Roman" w:cs="Times New Roman"/>
          <w:sz w:val="24"/>
          <w:szCs w:val="24"/>
        </w:rPr>
        <w:t>», «Живопись и графика Яп</w:t>
      </w:r>
      <w:r w:rsidRPr="0040494A">
        <w:rPr>
          <w:rFonts w:ascii="Times New Roman" w:hAnsi="Times New Roman" w:cs="Times New Roman"/>
          <w:sz w:val="24"/>
          <w:szCs w:val="24"/>
        </w:rPr>
        <w:t>о</w:t>
      </w:r>
      <w:r w:rsidRPr="0040494A">
        <w:rPr>
          <w:rFonts w:ascii="Times New Roman" w:hAnsi="Times New Roman" w:cs="Times New Roman"/>
          <w:sz w:val="24"/>
          <w:szCs w:val="24"/>
        </w:rPr>
        <w:t>нии».</w:t>
      </w:r>
    </w:p>
    <w:p w:rsidR="003B023E" w:rsidRPr="0040494A" w:rsidRDefault="003B023E" w:rsidP="004049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94A">
        <w:rPr>
          <w:rFonts w:ascii="Times New Roman" w:hAnsi="Times New Roman" w:cs="Times New Roman"/>
          <w:i/>
          <w:sz w:val="24"/>
          <w:szCs w:val="24"/>
        </w:rPr>
        <w:t>Выполнение копий работ художников любых направлений.</w:t>
      </w:r>
    </w:p>
    <w:p w:rsidR="000E0FFA" w:rsidRPr="00125A8F" w:rsidRDefault="000E0FFA" w:rsidP="00125A8F">
      <w:pPr>
        <w:spacing w:line="24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A4523A" w:rsidRPr="00125A8F" w:rsidRDefault="00136B33" w:rsidP="00125A8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5A8F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="00A4523A" w:rsidRPr="00125A8F">
        <w:rPr>
          <w:rFonts w:ascii="Times New Roman" w:hAnsi="Times New Roman" w:cs="Times New Roman"/>
          <w:b/>
          <w:sz w:val="32"/>
          <w:szCs w:val="32"/>
        </w:rPr>
        <w:t>.</w:t>
      </w:r>
      <w:r w:rsidRPr="00125A8F">
        <w:rPr>
          <w:rFonts w:ascii="Times New Roman" w:hAnsi="Times New Roman" w:cs="Times New Roman"/>
          <w:b/>
          <w:sz w:val="32"/>
          <w:szCs w:val="32"/>
        </w:rPr>
        <w:t xml:space="preserve">ТРЕБОВАНИЯ К УРОВНЮ ПОДГОТОВКИ </w:t>
      </w:r>
    </w:p>
    <w:p w:rsidR="00B27928" w:rsidRDefault="00136B33" w:rsidP="00125A8F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5A8F">
        <w:rPr>
          <w:rFonts w:ascii="Times New Roman" w:hAnsi="Times New Roman" w:cs="Times New Roman"/>
          <w:b/>
          <w:sz w:val="32"/>
          <w:szCs w:val="32"/>
        </w:rPr>
        <w:t>ОБУЧАЮЩИХСЯ</w:t>
      </w:r>
    </w:p>
    <w:p w:rsidR="00A4523A" w:rsidRPr="00125A8F" w:rsidRDefault="00A4523A" w:rsidP="00125A8F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454A" w:rsidRPr="00125A8F" w:rsidRDefault="0016454A" w:rsidP="00125A8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25A8F">
        <w:rPr>
          <w:rFonts w:ascii="Times New Roman" w:hAnsi="Times New Roman" w:cs="Times New Roman"/>
          <w:b/>
          <w:i/>
          <w:sz w:val="24"/>
          <w:szCs w:val="24"/>
        </w:rPr>
        <w:t>в области истории искусств:</w:t>
      </w:r>
    </w:p>
    <w:p w:rsidR="0016454A" w:rsidRPr="00125A8F" w:rsidRDefault="0016454A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знания основных этапов развития изобразительного искусства;</w:t>
      </w:r>
    </w:p>
    <w:p w:rsidR="0016454A" w:rsidRPr="00125A8F" w:rsidRDefault="0016454A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умения использовать полученные теоретические знания в художественной деятельности;</w:t>
      </w:r>
    </w:p>
    <w:p w:rsidR="0016454A" w:rsidRPr="00125A8F" w:rsidRDefault="0016454A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первичных навыков восприятия и анализа художественных произведений различных ст</w:t>
      </w:r>
      <w:r w:rsidRPr="00125A8F">
        <w:rPr>
          <w:rFonts w:ascii="Times New Roman" w:hAnsi="Times New Roman" w:cs="Times New Roman"/>
          <w:sz w:val="24"/>
          <w:szCs w:val="24"/>
        </w:rPr>
        <w:t>и</w:t>
      </w:r>
      <w:r w:rsidRPr="00125A8F">
        <w:rPr>
          <w:rFonts w:ascii="Times New Roman" w:hAnsi="Times New Roman" w:cs="Times New Roman"/>
          <w:sz w:val="24"/>
          <w:szCs w:val="24"/>
        </w:rPr>
        <w:t>лей и жанров, созданных в разные исторические периоды.</w:t>
      </w:r>
    </w:p>
    <w:p w:rsidR="003E753D" w:rsidRPr="00125A8F" w:rsidRDefault="003E753D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знания основных произведений изобразительного искусства; </w:t>
      </w:r>
    </w:p>
    <w:p w:rsidR="003E753D" w:rsidRPr="00125A8F" w:rsidRDefault="003E753D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умения узнавать изученные произведения изобразительного искусства и соотносить их с определённой эпохой и стилем;</w:t>
      </w:r>
    </w:p>
    <w:p w:rsidR="003E753D" w:rsidRPr="00125A8F" w:rsidRDefault="003E753D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навыков восприятия современного искусства.</w:t>
      </w:r>
    </w:p>
    <w:p w:rsidR="006D7208" w:rsidRPr="00125A8F" w:rsidRDefault="000E0FFA" w:rsidP="00125A8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5A8F">
        <w:rPr>
          <w:rFonts w:ascii="Times New Roman" w:hAnsi="Times New Roman" w:cs="Times New Roman"/>
          <w:b/>
          <w:i/>
          <w:sz w:val="24"/>
          <w:szCs w:val="24"/>
        </w:rPr>
        <w:t>В области и</w:t>
      </w:r>
      <w:r w:rsidR="006D7208" w:rsidRPr="00125A8F">
        <w:rPr>
          <w:rFonts w:ascii="Times New Roman" w:hAnsi="Times New Roman" w:cs="Times New Roman"/>
          <w:b/>
          <w:i/>
          <w:sz w:val="24"/>
          <w:szCs w:val="24"/>
        </w:rPr>
        <w:t>стория изобразительного искусства: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знание основных этапов развития изобразительного искусства;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первичные знания о роли и значении изобразительного искусства в системе культуры, д</w:t>
      </w:r>
      <w:r w:rsidRPr="00125A8F">
        <w:rPr>
          <w:rFonts w:ascii="Times New Roman" w:hAnsi="Times New Roman" w:cs="Times New Roman"/>
          <w:sz w:val="24"/>
          <w:szCs w:val="24"/>
        </w:rPr>
        <w:t>у</w:t>
      </w:r>
      <w:r w:rsidRPr="00125A8F">
        <w:rPr>
          <w:rFonts w:ascii="Times New Roman" w:hAnsi="Times New Roman" w:cs="Times New Roman"/>
          <w:sz w:val="24"/>
          <w:szCs w:val="24"/>
        </w:rPr>
        <w:t>ховно-нравственном развитии человека;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знание основных понятий изобразительного искусства;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знание основных художественных школ в </w:t>
      </w:r>
      <w:proofErr w:type="gramStart"/>
      <w:r w:rsidRPr="00125A8F">
        <w:rPr>
          <w:rFonts w:ascii="Times New Roman" w:hAnsi="Times New Roman" w:cs="Times New Roman"/>
          <w:sz w:val="24"/>
          <w:szCs w:val="24"/>
        </w:rPr>
        <w:t>западно-европейском</w:t>
      </w:r>
      <w:proofErr w:type="gramEnd"/>
      <w:r w:rsidRPr="00125A8F">
        <w:rPr>
          <w:rFonts w:ascii="Times New Roman" w:hAnsi="Times New Roman" w:cs="Times New Roman"/>
          <w:sz w:val="24"/>
          <w:szCs w:val="24"/>
        </w:rPr>
        <w:t xml:space="preserve"> и русском изобразител</w:t>
      </w:r>
      <w:r w:rsidRPr="00125A8F">
        <w:rPr>
          <w:rFonts w:ascii="Times New Roman" w:hAnsi="Times New Roman" w:cs="Times New Roman"/>
          <w:sz w:val="24"/>
          <w:szCs w:val="24"/>
        </w:rPr>
        <w:t>ь</w:t>
      </w:r>
      <w:r w:rsidRPr="00125A8F">
        <w:rPr>
          <w:rFonts w:ascii="Times New Roman" w:hAnsi="Times New Roman" w:cs="Times New Roman"/>
          <w:sz w:val="24"/>
          <w:szCs w:val="24"/>
        </w:rPr>
        <w:t>ном искусстве;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сформированный комплекс знаний об изобразительном искусстве, направленный на фо</w:t>
      </w:r>
      <w:r w:rsidRPr="00125A8F">
        <w:rPr>
          <w:rFonts w:ascii="Times New Roman" w:hAnsi="Times New Roman" w:cs="Times New Roman"/>
          <w:sz w:val="24"/>
          <w:szCs w:val="24"/>
        </w:rPr>
        <w:t>р</w:t>
      </w:r>
      <w:r w:rsidRPr="00125A8F">
        <w:rPr>
          <w:rFonts w:ascii="Times New Roman" w:hAnsi="Times New Roman" w:cs="Times New Roman"/>
          <w:sz w:val="24"/>
          <w:szCs w:val="24"/>
        </w:rPr>
        <w:t>мирование эстетических взглядов, художественного вкуса, пробуждение интереса к изобразител</w:t>
      </w:r>
      <w:r w:rsidRPr="00125A8F">
        <w:rPr>
          <w:rFonts w:ascii="Times New Roman" w:hAnsi="Times New Roman" w:cs="Times New Roman"/>
          <w:sz w:val="24"/>
          <w:szCs w:val="24"/>
        </w:rPr>
        <w:t>ь</w:t>
      </w:r>
      <w:r w:rsidRPr="00125A8F">
        <w:rPr>
          <w:rFonts w:ascii="Times New Roman" w:hAnsi="Times New Roman" w:cs="Times New Roman"/>
          <w:sz w:val="24"/>
          <w:szCs w:val="24"/>
        </w:rPr>
        <w:t xml:space="preserve">ному искусству и деятельности в сфере изобразительного искусства; 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умение выделять основные черты художественного стиля;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умение выявлять средства выразительности, которыми пользуется художник;</w:t>
      </w:r>
    </w:p>
    <w:p w:rsidR="006D7208" w:rsidRPr="00125A8F" w:rsidRDefault="006D7208" w:rsidP="00125A8F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умение в устной и письменной форме излагать свои мысли о творчестве художников;  </w:t>
      </w:r>
    </w:p>
    <w:p w:rsidR="006D7208" w:rsidRPr="00125A8F" w:rsidRDefault="006D7208" w:rsidP="00125A8F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навыки по восприятию произведения изобразительного искусства, умению выражать к нему своё отношение, проводить ассоциативные связи с другими видами искусств;</w:t>
      </w:r>
    </w:p>
    <w:p w:rsidR="006D7208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hAnsi="Times New Roman" w:cs="Times New Roman"/>
          <w:sz w:val="24"/>
          <w:szCs w:val="24"/>
        </w:rPr>
        <w:t>- навыки анализа творческих направлений и творчества отдельного художника;</w:t>
      </w:r>
    </w:p>
    <w:p w:rsidR="00A4523A" w:rsidRPr="00125A8F" w:rsidRDefault="006D7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- навыки анализа произведения изобразительного искусства.</w:t>
      </w:r>
    </w:p>
    <w:p w:rsidR="00C10D18" w:rsidRPr="00125A8F" w:rsidRDefault="00C10D18" w:rsidP="00125A8F">
      <w:pPr>
        <w:spacing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176F5" w:rsidRPr="00125A8F" w:rsidRDefault="00A176F5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25A8F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125A8F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6D7208" w:rsidRPr="00125A8F">
        <w:rPr>
          <w:rFonts w:ascii="Times New Roman" w:hAnsi="Times New Roman" w:cs="Times New Roman"/>
          <w:b/>
          <w:sz w:val="32"/>
          <w:szCs w:val="32"/>
        </w:rPr>
        <w:t>ФОРМЫ И МЕТОДЫ КОНТРОЛЯ.</w:t>
      </w:r>
      <w:proofErr w:type="gramEnd"/>
    </w:p>
    <w:p w:rsidR="006D7208" w:rsidRPr="00136B33" w:rsidRDefault="006D7208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125A8F">
        <w:rPr>
          <w:rFonts w:ascii="Times New Roman" w:hAnsi="Times New Roman" w:cs="Times New Roman"/>
          <w:b/>
          <w:sz w:val="32"/>
          <w:szCs w:val="32"/>
        </w:rPr>
        <w:t>СИСТЕМА ОЦЕНОК</w:t>
      </w:r>
    </w:p>
    <w:p w:rsidR="009A689C" w:rsidRPr="00125A8F" w:rsidRDefault="009A689C" w:rsidP="00125A8F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689C" w:rsidRPr="00125A8F" w:rsidRDefault="009A689C" w:rsidP="00125A8F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Текущий контроль за успеваемостью </w:t>
      </w:r>
      <w:proofErr w:type="gramStart"/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каждом уроке. В конце каждой четверти пр</w:t>
      </w:r>
      <w:r w:rsidR="000E0FFA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оводится дифференцированный зачё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т. Оценка, выставл</w:t>
      </w:r>
      <w:r w:rsidR="000E0FFA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енная на дифф</w:t>
      </w:r>
      <w:r w:rsidR="000E0FFA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E0FFA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ренцированном зачё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те, заносится в ведомость и оценивает успехи </w:t>
      </w:r>
      <w:proofErr w:type="gramStart"/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данную че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верть. Оценивание ведется по 5-ти бальной системе.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Форма текущего контроля: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письменная работа;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устный опрос;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тестирование;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творческая работа.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Форма промежуточного контроля: </w:t>
      </w:r>
    </w:p>
    <w:p w:rsidR="009A689C" w:rsidRPr="00125A8F" w:rsidRDefault="003D6208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зачё</w:t>
      </w:r>
      <w:r w:rsidR="009A689C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форме письменной контрольной работы.</w:t>
      </w:r>
    </w:p>
    <w:p w:rsidR="00554497" w:rsidRPr="00125A8F" w:rsidRDefault="00554497" w:rsidP="00125A8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5A8F">
        <w:rPr>
          <w:rFonts w:ascii="Times New Roman" w:hAnsi="Times New Roman" w:cs="Times New Roman"/>
          <w:b/>
          <w:i/>
          <w:sz w:val="24"/>
          <w:szCs w:val="24"/>
        </w:rPr>
        <w:t>Форма итоговой аттестации:</w:t>
      </w:r>
    </w:p>
    <w:p w:rsidR="009A689C" w:rsidRPr="00125A8F" w:rsidRDefault="00125A8F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экзамен.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успеваемости в текущем контроле: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активность участия;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умение выразить в ответе суть вопроса;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искренность, развернутость, образность, аргументированность ответов;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самостоятельность и оригинальность суждений.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использование изученных научно – теоретических знаний по композиции рисунку, ж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вописи, истории изобразительного искусства в самостоятельной работе.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успеваемости в промежуточном контроле: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самостоятельный анализ содержания, образного языка, композиционного построения, произведений художников; </w:t>
      </w:r>
    </w:p>
    <w:p w:rsidR="009A689C" w:rsidRPr="00125A8F" w:rsidRDefault="009A689C" w:rsidP="00125A8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умение соединять знания по смежным дисциплинам: рисунку, ж</w:t>
      </w:r>
      <w:r w:rsidR="00554497"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ивописи, композиция, скульптура;</w:t>
      </w:r>
    </w:p>
    <w:p w:rsidR="002B2D44" w:rsidRPr="00125A8F" w:rsidRDefault="00554497" w:rsidP="00125A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в) умение пользоваться схемами и таблицами, как обобщающей формой знания.</w:t>
      </w:r>
    </w:p>
    <w:p w:rsidR="006D02E8" w:rsidRPr="00125A8F" w:rsidRDefault="006D02E8" w:rsidP="00125A8F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5A8F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  <w:r w:rsidR="00796960" w:rsidRPr="00125A8F">
        <w:rPr>
          <w:rFonts w:ascii="Times New Roman" w:hAnsi="Times New Roman" w:cs="Times New Roman"/>
          <w:b/>
          <w:i/>
          <w:sz w:val="24"/>
          <w:szCs w:val="24"/>
        </w:rPr>
        <w:t xml:space="preserve"> успеваемости</w:t>
      </w:r>
      <w:r w:rsidR="00C10D18" w:rsidRPr="00125A8F">
        <w:rPr>
          <w:rFonts w:ascii="Times New Roman" w:hAnsi="Times New Roman" w:cs="Times New Roman"/>
          <w:b/>
          <w:i/>
          <w:sz w:val="24"/>
          <w:szCs w:val="24"/>
        </w:rPr>
        <w:t xml:space="preserve"> в итоговой аттестации</w:t>
      </w:r>
      <w:r w:rsidRPr="00125A8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F080E" w:rsidRPr="00125A8F" w:rsidRDefault="005F080E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а) верно</w:t>
      </w:r>
      <w:r w:rsidR="00434392" w:rsidRPr="00125A8F">
        <w:rPr>
          <w:rFonts w:ascii="Times New Roman" w:hAnsi="Times New Roman" w:cs="Times New Roman"/>
          <w:sz w:val="24"/>
          <w:szCs w:val="24"/>
        </w:rPr>
        <w:t xml:space="preserve"> составить  аргументированные</w:t>
      </w:r>
      <w:r w:rsidR="00384AA3" w:rsidRPr="00125A8F">
        <w:rPr>
          <w:rFonts w:ascii="Times New Roman" w:hAnsi="Times New Roman" w:cs="Times New Roman"/>
          <w:sz w:val="24"/>
          <w:szCs w:val="24"/>
        </w:rPr>
        <w:t xml:space="preserve"> развернутые </w:t>
      </w:r>
      <w:r w:rsidR="00434392" w:rsidRPr="00125A8F">
        <w:rPr>
          <w:rFonts w:ascii="Times New Roman" w:hAnsi="Times New Roman" w:cs="Times New Roman"/>
          <w:sz w:val="24"/>
          <w:szCs w:val="24"/>
        </w:rPr>
        <w:t>ответы на два теорети</w:t>
      </w:r>
      <w:r w:rsidRPr="00125A8F">
        <w:rPr>
          <w:rFonts w:ascii="Times New Roman" w:hAnsi="Times New Roman" w:cs="Times New Roman"/>
          <w:sz w:val="24"/>
          <w:szCs w:val="24"/>
        </w:rPr>
        <w:t>ческих вопроса;</w:t>
      </w:r>
    </w:p>
    <w:p w:rsidR="00434392" w:rsidRPr="00125A8F" w:rsidRDefault="005F080E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б)</w:t>
      </w:r>
      <w:r w:rsidR="00434392" w:rsidRPr="00125A8F">
        <w:rPr>
          <w:rFonts w:ascii="Times New Roman" w:hAnsi="Times New Roman" w:cs="Times New Roman"/>
          <w:sz w:val="24"/>
          <w:szCs w:val="24"/>
        </w:rPr>
        <w:t xml:space="preserve"> выразить в ответе суть вопросов</w:t>
      </w:r>
      <w:r w:rsidR="00FC7F94" w:rsidRPr="00125A8F">
        <w:rPr>
          <w:rFonts w:ascii="Times New Roman" w:hAnsi="Times New Roman" w:cs="Times New Roman"/>
          <w:sz w:val="24"/>
          <w:szCs w:val="24"/>
        </w:rPr>
        <w:t>: знание художественных школ, историческ</w:t>
      </w:r>
      <w:r w:rsidRPr="00125A8F">
        <w:rPr>
          <w:rFonts w:ascii="Times New Roman" w:hAnsi="Times New Roman" w:cs="Times New Roman"/>
          <w:sz w:val="24"/>
          <w:szCs w:val="24"/>
        </w:rPr>
        <w:t xml:space="preserve">их периодов развития, творческого наследия, </w:t>
      </w:r>
      <w:r w:rsidR="00FC7F94" w:rsidRPr="00125A8F">
        <w:rPr>
          <w:rFonts w:ascii="Times New Roman" w:hAnsi="Times New Roman" w:cs="Times New Roman"/>
          <w:sz w:val="24"/>
          <w:szCs w:val="24"/>
        </w:rPr>
        <w:t>знание построения художественной формы,</w:t>
      </w:r>
      <w:r w:rsidRPr="00125A8F">
        <w:rPr>
          <w:rFonts w:ascii="Times New Roman" w:hAnsi="Times New Roman" w:cs="Times New Roman"/>
          <w:sz w:val="24"/>
          <w:szCs w:val="24"/>
        </w:rPr>
        <w:t xml:space="preserve"> знание професси</w:t>
      </w:r>
      <w:r w:rsidRPr="00125A8F">
        <w:rPr>
          <w:rFonts w:ascii="Times New Roman" w:hAnsi="Times New Roman" w:cs="Times New Roman"/>
          <w:sz w:val="24"/>
          <w:szCs w:val="24"/>
        </w:rPr>
        <w:t>о</w:t>
      </w:r>
      <w:r w:rsidRPr="00125A8F">
        <w:rPr>
          <w:rFonts w:ascii="Times New Roman" w:hAnsi="Times New Roman" w:cs="Times New Roman"/>
          <w:sz w:val="24"/>
          <w:szCs w:val="24"/>
        </w:rPr>
        <w:t>нальной терминологии</w:t>
      </w:r>
      <w:r w:rsidR="00434392" w:rsidRPr="00125A8F">
        <w:rPr>
          <w:rFonts w:ascii="Times New Roman" w:hAnsi="Times New Roman" w:cs="Times New Roman"/>
          <w:sz w:val="24"/>
          <w:szCs w:val="24"/>
        </w:rPr>
        <w:t>;</w:t>
      </w:r>
    </w:p>
    <w:p w:rsidR="006D02E8" w:rsidRPr="00125A8F" w:rsidRDefault="005F080E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 в</w:t>
      </w:r>
      <w:r w:rsidR="00434392" w:rsidRPr="00125A8F">
        <w:rPr>
          <w:rFonts w:ascii="Times New Roman" w:hAnsi="Times New Roman" w:cs="Times New Roman"/>
          <w:sz w:val="24"/>
          <w:szCs w:val="24"/>
        </w:rPr>
        <w:t>) выполнить п</w:t>
      </w:r>
      <w:r w:rsidR="006B735C" w:rsidRPr="00125A8F">
        <w:rPr>
          <w:rFonts w:ascii="Times New Roman" w:hAnsi="Times New Roman" w:cs="Times New Roman"/>
          <w:sz w:val="24"/>
          <w:szCs w:val="24"/>
        </w:rPr>
        <w:t xml:space="preserve">рактическое </w:t>
      </w:r>
      <w:r w:rsidR="00384AA3" w:rsidRPr="00125A8F">
        <w:rPr>
          <w:rFonts w:ascii="Times New Roman" w:hAnsi="Times New Roman" w:cs="Times New Roman"/>
          <w:sz w:val="24"/>
          <w:szCs w:val="24"/>
        </w:rPr>
        <w:t>задание, дав точные определения</w:t>
      </w:r>
      <w:r w:rsidR="00FB4D3A" w:rsidRPr="00125A8F">
        <w:rPr>
          <w:rFonts w:ascii="Times New Roman" w:hAnsi="Times New Roman" w:cs="Times New Roman"/>
          <w:sz w:val="24"/>
          <w:szCs w:val="24"/>
        </w:rPr>
        <w:t xml:space="preserve"> </w:t>
      </w:r>
      <w:r w:rsidR="00384AA3" w:rsidRPr="00125A8F">
        <w:rPr>
          <w:rFonts w:ascii="Times New Roman" w:hAnsi="Times New Roman" w:cs="Times New Roman"/>
          <w:sz w:val="24"/>
          <w:szCs w:val="24"/>
        </w:rPr>
        <w:t>пред</w:t>
      </w:r>
      <w:r w:rsidR="00C10D18" w:rsidRPr="00125A8F">
        <w:rPr>
          <w:rFonts w:ascii="Times New Roman" w:hAnsi="Times New Roman" w:cs="Times New Roman"/>
          <w:sz w:val="24"/>
          <w:szCs w:val="24"/>
        </w:rPr>
        <w:t>ставленным</w:t>
      </w:r>
      <w:r w:rsidR="00FB4D3A" w:rsidRPr="00125A8F">
        <w:rPr>
          <w:rFonts w:ascii="Times New Roman" w:hAnsi="Times New Roman" w:cs="Times New Roman"/>
          <w:sz w:val="24"/>
          <w:szCs w:val="24"/>
        </w:rPr>
        <w:t xml:space="preserve"> </w:t>
      </w:r>
      <w:r w:rsidR="00384AA3" w:rsidRPr="00125A8F">
        <w:rPr>
          <w:rFonts w:ascii="Times New Roman" w:hAnsi="Times New Roman" w:cs="Times New Roman"/>
          <w:sz w:val="24"/>
          <w:szCs w:val="24"/>
        </w:rPr>
        <w:t>в</w:t>
      </w:r>
      <w:r w:rsidR="00FB4D3A" w:rsidRPr="00125A8F">
        <w:rPr>
          <w:rFonts w:ascii="Times New Roman" w:hAnsi="Times New Roman" w:cs="Times New Roman"/>
          <w:sz w:val="24"/>
          <w:szCs w:val="24"/>
        </w:rPr>
        <w:t xml:space="preserve"> </w:t>
      </w:r>
      <w:r w:rsidR="006B735C" w:rsidRPr="00125A8F">
        <w:rPr>
          <w:rFonts w:ascii="Times New Roman" w:hAnsi="Times New Roman" w:cs="Times New Roman"/>
          <w:sz w:val="24"/>
          <w:szCs w:val="24"/>
        </w:rPr>
        <w:t xml:space="preserve">слайд - </w:t>
      </w:r>
      <w:r w:rsidR="00384AA3" w:rsidRPr="00125A8F">
        <w:rPr>
          <w:rFonts w:ascii="Times New Roman" w:hAnsi="Times New Roman" w:cs="Times New Roman"/>
          <w:sz w:val="24"/>
          <w:szCs w:val="24"/>
        </w:rPr>
        <w:t>шоу изображениям;</w:t>
      </w:r>
    </w:p>
    <w:p w:rsidR="002B2D44" w:rsidRDefault="005F080E" w:rsidP="00125A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A8F">
        <w:rPr>
          <w:rFonts w:ascii="Times New Roman" w:hAnsi="Times New Roman" w:cs="Times New Roman"/>
          <w:sz w:val="24"/>
          <w:szCs w:val="24"/>
        </w:rPr>
        <w:t>г</w:t>
      </w:r>
      <w:r w:rsidR="00384AA3" w:rsidRPr="00125A8F">
        <w:rPr>
          <w:rFonts w:ascii="Times New Roman" w:hAnsi="Times New Roman" w:cs="Times New Roman"/>
          <w:sz w:val="24"/>
          <w:szCs w:val="24"/>
        </w:rPr>
        <w:t xml:space="preserve">) </w:t>
      </w:r>
      <w:r w:rsidRPr="00125A8F">
        <w:rPr>
          <w:rFonts w:ascii="Times New Roman" w:hAnsi="Times New Roman" w:cs="Times New Roman"/>
          <w:sz w:val="24"/>
          <w:szCs w:val="24"/>
        </w:rPr>
        <w:t xml:space="preserve">дать </w:t>
      </w:r>
      <w:r w:rsidR="00384AA3" w:rsidRPr="00125A8F">
        <w:rPr>
          <w:rFonts w:ascii="Times New Roman" w:hAnsi="Times New Roman" w:cs="Times New Roman"/>
          <w:sz w:val="24"/>
          <w:szCs w:val="24"/>
        </w:rPr>
        <w:t>краткие верные ответы на дополнительные уточняющие вопросы эк</w:t>
      </w:r>
      <w:r w:rsidR="00C10D18" w:rsidRPr="00125A8F">
        <w:rPr>
          <w:rFonts w:ascii="Times New Roman" w:hAnsi="Times New Roman" w:cs="Times New Roman"/>
          <w:sz w:val="24"/>
          <w:szCs w:val="24"/>
        </w:rPr>
        <w:t>заменатора</w:t>
      </w:r>
      <w:r w:rsidR="00125A8F">
        <w:rPr>
          <w:rFonts w:ascii="Times New Roman" w:hAnsi="Times New Roman" w:cs="Times New Roman"/>
          <w:sz w:val="28"/>
          <w:szCs w:val="28"/>
        </w:rPr>
        <w:t>.</w:t>
      </w:r>
    </w:p>
    <w:p w:rsidR="00C170A3" w:rsidRPr="00125A8F" w:rsidRDefault="00C170A3" w:rsidP="00125A8F">
      <w:pPr>
        <w:spacing w:line="240" w:lineRule="auto"/>
        <w:ind w:firstLine="0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36B33" w:rsidRPr="00125A8F" w:rsidRDefault="00D36287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25A8F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136B33" w:rsidRPr="00125A8F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19108E" w:rsidRPr="00125A8F">
        <w:rPr>
          <w:rFonts w:ascii="Times New Roman" w:hAnsi="Times New Roman" w:cs="Times New Roman"/>
          <w:b/>
          <w:sz w:val="32"/>
          <w:szCs w:val="32"/>
        </w:rPr>
        <w:t>.</w:t>
      </w:r>
      <w:r w:rsidR="00C4659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36B33" w:rsidRPr="00125A8F">
        <w:rPr>
          <w:rFonts w:ascii="Times New Roman" w:hAnsi="Times New Roman" w:cs="Times New Roman"/>
          <w:b/>
          <w:sz w:val="32"/>
          <w:szCs w:val="32"/>
        </w:rPr>
        <w:t>МЕТ</w:t>
      </w:r>
      <w:r w:rsidR="00E07AF4" w:rsidRPr="00125A8F">
        <w:rPr>
          <w:rFonts w:ascii="Times New Roman" w:hAnsi="Times New Roman" w:cs="Times New Roman"/>
          <w:b/>
          <w:sz w:val="32"/>
          <w:szCs w:val="32"/>
        </w:rPr>
        <w:t>О</w:t>
      </w:r>
      <w:r w:rsidR="00136B33" w:rsidRPr="00125A8F">
        <w:rPr>
          <w:rFonts w:ascii="Times New Roman" w:hAnsi="Times New Roman" w:cs="Times New Roman"/>
          <w:b/>
          <w:sz w:val="32"/>
          <w:szCs w:val="32"/>
        </w:rPr>
        <w:t>ДИЧЕСК</w:t>
      </w:r>
      <w:r w:rsidR="001D3FD6" w:rsidRPr="00125A8F">
        <w:rPr>
          <w:rFonts w:ascii="Times New Roman" w:hAnsi="Times New Roman" w:cs="Times New Roman"/>
          <w:b/>
          <w:sz w:val="32"/>
          <w:szCs w:val="32"/>
        </w:rPr>
        <w:t>ОЕ ОБЕСПЕЧЕНИЕ</w:t>
      </w:r>
    </w:p>
    <w:p w:rsidR="00D36287" w:rsidRPr="00125A8F" w:rsidRDefault="00136B33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25A8F">
        <w:rPr>
          <w:rFonts w:ascii="Times New Roman" w:hAnsi="Times New Roman" w:cs="Times New Roman"/>
          <w:b/>
          <w:sz w:val="32"/>
          <w:szCs w:val="32"/>
        </w:rPr>
        <w:t>УЧЕБНОГО ПРОЦЕССА</w:t>
      </w:r>
    </w:p>
    <w:p w:rsidR="00E02FC0" w:rsidRPr="00125A8F" w:rsidRDefault="00E02FC0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2FC0" w:rsidRPr="00125A8F" w:rsidRDefault="00E02FC0" w:rsidP="00125A8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A8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</w:t>
      </w:r>
    </w:p>
    <w:p w:rsidR="00E02FC0" w:rsidRPr="00125A8F" w:rsidRDefault="00E02FC0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D7419" w:rsidRPr="00125A8F" w:rsidRDefault="00C26CE3" w:rsidP="00125A8F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На уроках по изучению истории изобразительного искусства следует учитывать принцип активности и сознательности со стороны учащихся. Для реализации данного принципа педагог в своей работе должен применять </w:t>
      </w:r>
      <w:r w:rsidR="003D7419" w:rsidRPr="00125A8F">
        <w:rPr>
          <w:rFonts w:ascii="Times New Roman" w:hAnsi="Times New Roman" w:cs="Times New Roman"/>
          <w:sz w:val="24"/>
          <w:szCs w:val="24"/>
        </w:rPr>
        <w:t xml:space="preserve">все группы </w:t>
      </w:r>
      <w:r w:rsidR="00C85ECC" w:rsidRPr="00125A8F">
        <w:rPr>
          <w:rFonts w:ascii="Times New Roman" w:hAnsi="Times New Roman" w:cs="Times New Roman"/>
          <w:sz w:val="24"/>
          <w:szCs w:val="24"/>
        </w:rPr>
        <w:t>метод</w:t>
      </w:r>
      <w:r w:rsidR="003D7419" w:rsidRPr="00125A8F">
        <w:rPr>
          <w:rFonts w:ascii="Times New Roman" w:hAnsi="Times New Roman" w:cs="Times New Roman"/>
          <w:sz w:val="24"/>
          <w:szCs w:val="24"/>
        </w:rPr>
        <w:t>ов</w:t>
      </w:r>
      <w:r w:rsidR="00C4659E">
        <w:rPr>
          <w:rFonts w:ascii="Times New Roman" w:hAnsi="Times New Roman" w:cs="Times New Roman"/>
          <w:sz w:val="24"/>
          <w:szCs w:val="24"/>
        </w:rPr>
        <w:t xml:space="preserve">  </w:t>
      </w:r>
      <w:r w:rsidR="003D7419" w:rsidRPr="00125A8F">
        <w:rPr>
          <w:rFonts w:ascii="Times New Roman" w:hAnsi="Times New Roman" w:cs="Times New Roman"/>
          <w:sz w:val="24"/>
          <w:szCs w:val="24"/>
        </w:rPr>
        <w:t>обучения:</w:t>
      </w:r>
      <w:r w:rsidR="00C4659E">
        <w:rPr>
          <w:rFonts w:ascii="Times New Roman" w:hAnsi="Times New Roman" w:cs="Times New Roman"/>
          <w:sz w:val="24"/>
          <w:szCs w:val="24"/>
        </w:rPr>
        <w:t xml:space="preserve">   </w:t>
      </w:r>
      <w:r w:rsidR="003D7419" w:rsidRPr="00125A8F">
        <w:rPr>
          <w:rFonts w:ascii="Times New Roman" w:hAnsi="Times New Roman" w:cs="Times New Roman"/>
          <w:sz w:val="24"/>
          <w:szCs w:val="24"/>
        </w:rPr>
        <w:t>словесные, наглядные, практич</w:t>
      </w:r>
      <w:r w:rsidR="003D7419" w:rsidRPr="00125A8F">
        <w:rPr>
          <w:rFonts w:ascii="Times New Roman" w:hAnsi="Times New Roman" w:cs="Times New Roman"/>
          <w:sz w:val="24"/>
          <w:szCs w:val="24"/>
        </w:rPr>
        <w:t>е</w:t>
      </w:r>
      <w:r w:rsidR="003D7419" w:rsidRPr="00125A8F">
        <w:rPr>
          <w:rFonts w:ascii="Times New Roman" w:hAnsi="Times New Roman" w:cs="Times New Roman"/>
          <w:sz w:val="24"/>
          <w:szCs w:val="24"/>
        </w:rPr>
        <w:t>ские, индуктивные, дедуктивные,</w:t>
      </w:r>
      <w:r w:rsidR="00C4659E">
        <w:rPr>
          <w:rFonts w:ascii="Times New Roman" w:hAnsi="Times New Roman" w:cs="Times New Roman"/>
          <w:sz w:val="24"/>
          <w:szCs w:val="24"/>
        </w:rPr>
        <w:t xml:space="preserve">  </w:t>
      </w:r>
      <w:r w:rsidR="003D7419" w:rsidRPr="00125A8F">
        <w:rPr>
          <w:rFonts w:ascii="Times New Roman" w:hAnsi="Times New Roman" w:cs="Times New Roman"/>
          <w:sz w:val="24"/>
          <w:szCs w:val="24"/>
        </w:rPr>
        <w:t>репродуктивные и проблемно - поисковые.</w:t>
      </w:r>
    </w:p>
    <w:p w:rsidR="003D7419" w:rsidRPr="00125A8F" w:rsidRDefault="003D7419" w:rsidP="00125A8F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Условиями эффективно</w:t>
      </w:r>
      <w:r w:rsidR="00FF7628" w:rsidRPr="00125A8F">
        <w:rPr>
          <w:rFonts w:ascii="Times New Roman" w:hAnsi="Times New Roman" w:cs="Times New Roman"/>
          <w:sz w:val="24"/>
          <w:szCs w:val="24"/>
        </w:rPr>
        <w:t>го проведения лекции является чё</w:t>
      </w:r>
      <w:r w:rsidRPr="00125A8F">
        <w:rPr>
          <w:rFonts w:ascii="Times New Roman" w:hAnsi="Times New Roman" w:cs="Times New Roman"/>
          <w:sz w:val="24"/>
          <w:szCs w:val="24"/>
        </w:rPr>
        <w:t>ткое продумывание и сообщение плана лекции, логически стройное и последовательное изложение одного за другим всех пунктов плана с резюме и выводами после каждого из них</w:t>
      </w:r>
      <w:r w:rsidR="00FF7628" w:rsidRPr="00125A8F">
        <w:rPr>
          <w:rFonts w:ascii="Times New Roman" w:hAnsi="Times New Roman" w:cs="Times New Roman"/>
          <w:sz w:val="24"/>
          <w:szCs w:val="24"/>
        </w:rPr>
        <w:t>,</w:t>
      </w:r>
      <w:r w:rsidRPr="00125A8F">
        <w:rPr>
          <w:rFonts w:ascii="Times New Roman" w:hAnsi="Times New Roman" w:cs="Times New Roman"/>
          <w:sz w:val="24"/>
          <w:szCs w:val="24"/>
        </w:rPr>
        <w:t xml:space="preserve"> и логическими связями при переходе к след</w:t>
      </w:r>
      <w:r w:rsidRPr="00125A8F">
        <w:rPr>
          <w:rFonts w:ascii="Times New Roman" w:hAnsi="Times New Roman" w:cs="Times New Roman"/>
          <w:sz w:val="24"/>
          <w:szCs w:val="24"/>
        </w:rPr>
        <w:t>у</w:t>
      </w:r>
      <w:r w:rsidRPr="00125A8F">
        <w:rPr>
          <w:rFonts w:ascii="Times New Roman" w:hAnsi="Times New Roman" w:cs="Times New Roman"/>
          <w:sz w:val="24"/>
          <w:szCs w:val="24"/>
        </w:rPr>
        <w:t xml:space="preserve">ющему разделу. Не менее важно обеспечить доступность, ясность изложения, объяснить термины, подобрать примеры и иллюстрации, подобрать средства наглядности. Лекцию </w:t>
      </w:r>
      <w:r w:rsidR="00ED34F2" w:rsidRPr="00125A8F">
        <w:rPr>
          <w:rFonts w:ascii="Times New Roman" w:hAnsi="Times New Roman" w:cs="Times New Roman"/>
          <w:sz w:val="24"/>
          <w:szCs w:val="24"/>
        </w:rPr>
        <w:t>необходимо чита</w:t>
      </w:r>
      <w:r w:rsidRPr="00125A8F">
        <w:rPr>
          <w:rFonts w:ascii="Times New Roman" w:hAnsi="Times New Roman" w:cs="Times New Roman"/>
          <w:sz w:val="24"/>
          <w:szCs w:val="24"/>
        </w:rPr>
        <w:t>т</w:t>
      </w:r>
      <w:r w:rsidR="00ED34F2" w:rsidRPr="00125A8F">
        <w:rPr>
          <w:rFonts w:ascii="Times New Roman" w:hAnsi="Times New Roman" w:cs="Times New Roman"/>
          <w:sz w:val="24"/>
          <w:szCs w:val="24"/>
        </w:rPr>
        <w:t>ь</w:t>
      </w:r>
      <w:r w:rsidRPr="00125A8F">
        <w:rPr>
          <w:rFonts w:ascii="Times New Roman" w:hAnsi="Times New Roman" w:cs="Times New Roman"/>
          <w:sz w:val="24"/>
          <w:szCs w:val="24"/>
        </w:rPr>
        <w:t xml:space="preserve"> в таком темпе, что</w:t>
      </w:r>
      <w:r w:rsidR="00ED34F2" w:rsidRPr="00125A8F">
        <w:rPr>
          <w:rFonts w:ascii="Times New Roman" w:hAnsi="Times New Roman" w:cs="Times New Roman"/>
          <w:sz w:val="24"/>
          <w:szCs w:val="24"/>
        </w:rPr>
        <w:t>бы дети</w:t>
      </w:r>
      <w:r w:rsidRPr="00125A8F">
        <w:rPr>
          <w:rFonts w:ascii="Times New Roman" w:hAnsi="Times New Roman" w:cs="Times New Roman"/>
          <w:sz w:val="24"/>
          <w:szCs w:val="24"/>
        </w:rPr>
        <w:t xml:space="preserve"> могли сделать необходимые записи</w:t>
      </w:r>
      <w:r w:rsidR="00ED34F2" w:rsidRPr="00125A8F">
        <w:rPr>
          <w:rFonts w:ascii="Times New Roman" w:hAnsi="Times New Roman" w:cs="Times New Roman"/>
          <w:sz w:val="24"/>
          <w:szCs w:val="24"/>
        </w:rPr>
        <w:t xml:space="preserve"> и зарисовки,</w:t>
      </w:r>
      <w:r w:rsidRPr="00125A8F">
        <w:rPr>
          <w:rFonts w:ascii="Times New Roman" w:hAnsi="Times New Roman" w:cs="Times New Roman"/>
          <w:sz w:val="24"/>
          <w:szCs w:val="24"/>
        </w:rPr>
        <w:t xml:space="preserve"> поэтому </w:t>
      </w:r>
      <w:r w:rsidR="00ED34F2" w:rsidRPr="00125A8F">
        <w:rPr>
          <w:rFonts w:ascii="Times New Roman" w:hAnsi="Times New Roman" w:cs="Times New Roman"/>
          <w:sz w:val="24"/>
          <w:szCs w:val="24"/>
        </w:rPr>
        <w:t xml:space="preserve">должно быть </w:t>
      </w:r>
      <w:r w:rsidR="00FF7628" w:rsidRPr="00125A8F">
        <w:rPr>
          <w:rFonts w:ascii="Times New Roman" w:hAnsi="Times New Roman" w:cs="Times New Roman"/>
          <w:sz w:val="24"/>
          <w:szCs w:val="24"/>
        </w:rPr>
        <w:t>чё</w:t>
      </w:r>
      <w:r w:rsidRPr="00125A8F">
        <w:rPr>
          <w:rFonts w:ascii="Times New Roman" w:hAnsi="Times New Roman" w:cs="Times New Roman"/>
          <w:sz w:val="24"/>
          <w:szCs w:val="24"/>
        </w:rPr>
        <w:t>тко</w:t>
      </w:r>
      <w:r w:rsidR="00ED34F2" w:rsidRPr="00125A8F">
        <w:rPr>
          <w:rFonts w:ascii="Times New Roman" w:hAnsi="Times New Roman" w:cs="Times New Roman"/>
          <w:sz w:val="24"/>
          <w:szCs w:val="24"/>
        </w:rPr>
        <w:t>е разграничение того</w:t>
      </w:r>
      <w:r w:rsidR="00E22DCF" w:rsidRPr="00125A8F">
        <w:rPr>
          <w:rFonts w:ascii="Times New Roman" w:hAnsi="Times New Roman" w:cs="Times New Roman"/>
          <w:sz w:val="24"/>
          <w:szCs w:val="24"/>
        </w:rPr>
        <w:t>, что следует записыва</w:t>
      </w:r>
      <w:r w:rsidR="00ED34F2" w:rsidRPr="00125A8F">
        <w:rPr>
          <w:rFonts w:ascii="Times New Roman" w:hAnsi="Times New Roman" w:cs="Times New Roman"/>
          <w:sz w:val="24"/>
          <w:szCs w:val="24"/>
        </w:rPr>
        <w:t>ть или зарисов</w:t>
      </w:r>
      <w:r w:rsidR="00E22DCF" w:rsidRPr="00125A8F">
        <w:rPr>
          <w:rFonts w:ascii="Times New Roman" w:hAnsi="Times New Roman" w:cs="Times New Roman"/>
          <w:sz w:val="24"/>
          <w:szCs w:val="24"/>
        </w:rPr>
        <w:t>ыва</w:t>
      </w:r>
      <w:r w:rsidR="00ED34F2" w:rsidRPr="00125A8F">
        <w:rPr>
          <w:rFonts w:ascii="Times New Roman" w:hAnsi="Times New Roman" w:cs="Times New Roman"/>
          <w:sz w:val="24"/>
          <w:szCs w:val="24"/>
        </w:rPr>
        <w:t>ть.</w:t>
      </w:r>
    </w:p>
    <w:p w:rsidR="00ED34F2" w:rsidRPr="00125A8F" w:rsidRDefault="00ED34F2" w:rsidP="00125A8F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lastRenderedPageBreak/>
        <w:t>Кроме лекций необходимо проводить семинары, на которых зас</w:t>
      </w:r>
      <w:r w:rsidR="00E07AF4" w:rsidRPr="00125A8F">
        <w:rPr>
          <w:rFonts w:ascii="Times New Roman" w:hAnsi="Times New Roman" w:cs="Times New Roman"/>
          <w:sz w:val="24"/>
          <w:szCs w:val="24"/>
        </w:rPr>
        <w:t>лушиваются и обсуждаются рефераты</w:t>
      </w:r>
      <w:r w:rsidRPr="00125A8F">
        <w:rPr>
          <w:rFonts w:ascii="Times New Roman" w:hAnsi="Times New Roman" w:cs="Times New Roman"/>
          <w:sz w:val="24"/>
          <w:szCs w:val="24"/>
        </w:rPr>
        <w:t xml:space="preserve"> учащихся по предложенным темам.</w:t>
      </w:r>
    </w:p>
    <w:p w:rsidR="00E22DCF" w:rsidRPr="00125A8F" w:rsidRDefault="00ED34F2" w:rsidP="00125A8F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Метод беседы предполагает разговор преподавателя с учениками. Беседа организуется с помощью тщательно продуманной системы вопросов, постепенно подводящих детей к усвоению системы фактов, </w:t>
      </w:r>
      <w:r w:rsidR="007575EE" w:rsidRPr="00125A8F">
        <w:rPr>
          <w:rFonts w:ascii="Times New Roman" w:hAnsi="Times New Roman" w:cs="Times New Roman"/>
          <w:sz w:val="24"/>
          <w:szCs w:val="24"/>
        </w:rPr>
        <w:t>например, перед просмотром образовательного фильма</w:t>
      </w:r>
      <w:r w:rsidRPr="00125A8F">
        <w:rPr>
          <w:rFonts w:ascii="Times New Roman" w:hAnsi="Times New Roman" w:cs="Times New Roman"/>
          <w:sz w:val="24"/>
          <w:szCs w:val="24"/>
        </w:rPr>
        <w:t>. Метод беседы предпол</w:t>
      </w:r>
      <w:r w:rsidRPr="00125A8F">
        <w:rPr>
          <w:rFonts w:ascii="Times New Roman" w:hAnsi="Times New Roman" w:cs="Times New Roman"/>
          <w:sz w:val="24"/>
          <w:szCs w:val="24"/>
        </w:rPr>
        <w:t>а</w:t>
      </w:r>
      <w:r w:rsidRPr="00125A8F">
        <w:rPr>
          <w:rFonts w:ascii="Times New Roman" w:hAnsi="Times New Roman" w:cs="Times New Roman"/>
          <w:sz w:val="24"/>
          <w:szCs w:val="24"/>
        </w:rPr>
        <w:t>гает разговор преподавателя с ученика</w:t>
      </w:r>
      <w:r w:rsidR="007575EE" w:rsidRPr="00125A8F">
        <w:rPr>
          <w:rFonts w:ascii="Times New Roman" w:hAnsi="Times New Roman" w:cs="Times New Roman"/>
          <w:sz w:val="24"/>
          <w:szCs w:val="24"/>
        </w:rPr>
        <w:t>ми</w:t>
      </w:r>
      <w:r w:rsidRPr="00125A8F">
        <w:rPr>
          <w:rFonts w:ascii="Times New Roman" w:hAnsi="Times New Roman" w:cs="Times New Roman"/>
          <w:sz w:val="24"/>
          <w:szCs w:val="24"/>
        </w:rPr>
        <w:t>,</w:t>
      </w:r>
      <w:r w:rsidR="00E07AF4" w:rsidRPr="00125A8F">
        <w:rPr>
          <w:rFonts w:ascii="Times New Roman" w:hAnsi="Times New Roman" w:cs="Times New Roman"/>
          <w:sz w:val="24"/>
          <w:szCs w:val="24"/>
        </w:rPr>
        <w:t xml:space="preserve"> в ходе которого,</w:t>
      </w:r>
      <w:r w:rsidR="00C4659E">
        <w:rPr>
          <w:rFonts w:ascii="Times New Roman" w:hAnsi="Times New Roman" w:cs="Times New Roman"/>
          <w:sz w:val="24"/>
          <w:szCs w:val="24"/>
        </w:rPr>
        <w:t xml:space="preserve">  </w:t>
      </w:r>
      <w:r w:rsidR="007575EE" w:rsidRPr="00125A8F">
        <w:rPr>
          <w:rFonts w:ascii="Times New Roman" w:hAnsi="Times New Roman" w:cs="Times New Roman"/>
          <w:sz w:val="24"/>
          <w:szCs w:val="24"/>
        </w:rPr>
        <w:t>необходимо выяснять, что в произв</w:t>
      </w:r>
      <w:r w:rsidR="007575EE" w:rsidRPr="00125A8F">
        <w:rPr>
          <w:rFonts w:ascii="Times New Roman" w:hAnsi="Times New Roman" w:cs="Times New Roman"/>
          <w:sz w:val="24"/>
          <w:szCs w:val="24"/>
        </w:rPr>
        <w:t>е</w:t>
      </w:r>
      <w:r w:rsidR="007575EE" w:rsidRPr="00125A8F">
        <w:rPr>
          <w:rFonts w:ascii="Times New Roman" w:hAnsi="Times New Roman" w:cs="Times New Roman"/>
          <w:sz w:val="24"/>
          <w:szCs w:val="24"/>
        </w:rPr>
        <w:t>дениях искусства нравится детям, а что нет и почему, для руководства их эстетическим развитием.</w:t>
      </w:r>
    </w:p>
    <w:p w:rsidR="00E07AF4" w:rsidRPr="00125A8F" w:rsidRDefault="00E22DCF" w:rsidP="00125A8F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Экскурсии имеют большое значение, как для эстетического воспитания, так и для общего развития. Чтобы хорошо пр</w:t>
      </w:r>
      <w:r w:rsidR="00FF7628" w:rsidRPr="00125A8F">
        <w:rPr>
          <w:rFonts w:ascii="Times New Roman" w:hAnsi="Times New Roman" w:cs="Times New Roman"/>
          <w:sz w:val="24"/>
          <w:szCs w:val="24"/>
        </w:rPr>
        <w:t>овести экскурсию и обеспечить её</w:t>
      </w:r>
      <w:r w:rsidRPr="00125A8F">
        <w:rPr>
          <w:rFonts w:ascii="Times New Roman" w:hAnsi="Times New Roman" w:cs="Times New Roman"/>
          <w:sz w:val="24"/>
          <w:szCs w:val="24"/>
        </w:rPr>
        <w:t xml:space="preserve"> связь с учебной программой, нео</w:t>
      </w:r>
      <w:r w:rsidRPr="00125A8F">
        <w:rPr>
          <w:rFonts w:ascii="Times New Roman" w:hAnsi="Times New Roman" w:cs="Times New Roman"/>
          <w:sz w:val="24"/>
          <w:szCs w:val="24"/>
        </w:rPr>
        <w:t>б</w:t>
      </w:r>
      <w:r w:rsidRPr="00125A8F">
        <w:rPr>
          <w:rFonts w:ascii="Times New Roman" w:hAnsi="Times New Roman" w:cs="Times New Roman"/>
          <w:sz w:val="24"/>
          <w:szCs w:val="24"/>
        </w:rPr>
        <w:t>ходимо предварительно познакомить учащихся с целью</w:t>
      </w:r>
      <w:r w:rsidR="00FF7628" w:rsidRPr="00125A8F">
        <w:rPr>
          <w:rFonts w:ascii="Times New Roman" w:hAnsi="Times New Roman" w:cs="Times New Roman"/>
          <w:sz w:val="24"/>
          <w:szCs w:val="24"/>
        </w:rPr>
        <w:t xml:space="preserve"> экскурсии, её</w:t>
      </w:r>
      <w:r w:rsidR="00E07AF4" w:rsidRPr="00125A8F">
        <w:rPr>
          <w:rFonts w:ascii="Times New Roman" w:hAnsi="Times New Roman" w:cs="Times New Roman"/>
          <w:sz w:val="24"/>
          <w:szCs w:val="24"/>
        </w:rPr>
        <w:t xml:space="preserve"> планом и организационн</w:t>
      </w:r>
      <w:r w:rsidR="00E07AF4" w:rsidRPr="00125A8F">
        <w:rPr>
          <w:rFonts w:ascii="Times New Roman" w:hAnsi="Times New Roman" w:cs="Times New Roman"/>
          <w:sz w:val="24"/>
          <w:szCs w:val="24"/>
        </w:rPr>
        <w:t>ы</w:t>
      </w:r>
      <w:r w:rsidR="00E07AF4" w:rsidRPr="00125A8F">
        <w:rPr>
          <w:rFonts w:ascii="Times New Roman" w:hAnsi="Times New Roman" w:cs="Times New Roman"/>
          <w:sz w:val="24"/>
          <w:szCs w:val="24"/>
        </w:rPr>
        <w:t>ми требованиями.</w:t>
      </w:r>
    </w:p>
    <w:p w:rsidR="00E07AF4" w:rsidRPr="00125A8F" w:rsidRDefault="00E07AF4" w:rsidP="00125A8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МАТЕРИАЛЬНОЕ ОБЕСПЕЧЕНИЕ</w:t>
      </w:r>
    </w:p>
    <w:p w:rsidR="00E07AF4" w:rsidRPr="00125A8F" w:rsidRDefault="00E07AF4" w:rsidP="00125A8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6287" w:rsidRPr="00125A8F" w:rsidRDefault="00D36287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>Материальное обеспечение процесса изучения дисциплины «История изобразительного и</w:t>
      </w:r>
      <w:r w:rsidRPr="00125A8F">
        <w:rPr>
          <w:rFonts w:ascii="Times New Roman" w:hAnsi="Times New Roman" w:cs="Times New Roman"/>
          <w:sz w:val="24"/>
          <w:szCs w:val="24"/>
        </w:rPr>
        <w:t>с</w:t>
      </w:r>
      <w:r w:rsidRPr="00125A8F">
        <w:rPr>
          <w:rFonts w:ascii="Times New Roman" w:hAnsi="Times New Roman" w:cs="Times New Roman"/>
          <w:sz w:val="24"/>
          <w:szCs w:val="24"/>
        </w:rPr>
        <w:t>кусства» включает:</w:t>
      </w:r>
    </w:p>
    <w:p w:rsidR="00D36287" w:rsidRPr="00125A8F" w:rsidRDefault="003D6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</w:t>
      </w:r>
      <w:r w:rsidR="00D36287" w:rsidRPr="00125A8F">
        <w:rPr>
          <w:rFonts w:ascii="Times New Roman" w:hAnsi="Times New Roman" w:cs="Times New Roman"/>
          <w:sz w:val="24"/>
          <w:szCs w:val="24"/>
        </w:rPr>
        <w:t xml:space="preserve"> печатные пособия: репродукции картин, фотографии, книги по истории изобразительного искусства, дидактический раздаточный материал</w:t>
      </w:r>
      <w:r w:rsidR="00151435" w:rsidRPr="00125A8F">
        <w:rPr>
          <w:rFonts w:ascii="Times New Roman" w:hAnsi="Times New Roman" w:cs="Times New Roman"/>
          <w:sz w:val="24"/>
          <w:szCs w:val="24"/>
        </w:rPr>
        <w:t>, синтезирующего и ориентировочного характера</w:t>
      </w:r>
      <w:r w:rsidR="00D36287" w:rsidRPr="00125A8F">
        <w:rPr>
          <w:rFonts w:ascii="Times New Roman" w:hAnsi="Times New Roman" w:cs="Times New Roman"/>
          <w:sz w:val="24"/>
          <w:szCs w:val="24"/>
        </w:rPr>
        <w:t>;</w:t>
      </w:r>
    </w:p>
    <w:p w:rsidR="00D36287" w:rsidRPr="00125A8F" w:rsidRDefault="003D6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</w:t>
      </w:r>
      <w:r w:rsidR="00D36287" w:rsidRPr="00125A8F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информационно-коммуникационные средства: электронные библиотеки по искусству;</w:t>
      </w:r>
    </w:p>
    <w:p w:rsidR="00D36287" w:rsidRPr="00125A8F" w:rsidRDefault="003D6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</w:t>
      </w:r>
      <w:r w:rsidR="00D36287" w:rsidRPr="00125A8F">
        <w:rPr>
          <w:rFonts w:ascii="Times New Roman" w:hAnsi="Times New Roman" w:cs="Times New Roman"/>
          <w:sz w:val="24"/>
          <w:szCs w:val="24"/>
        </w:rPr>
        <w:t xml:space="preserve"> технические средства обучения: компьютер с программным обеспечением, мультимедиа </w:t>
      </w:r>
      <w:r w:rsidR="001D3FD6" w:rsidRPr="00125A8F">
        <w:rPr>
          <w:rFonts w:ascii="Times New Roman" w:hAnsi="Times New Roman" w:cs="Times New Roman"/>
          <w:sz w:val="24"/>
          <w:szCs w:val="24"/>
        </w:rPr>
        <w:t xml:space="preserve">- </w:t>
      </w:r>
      <w:r w:rsidR="00D36287" w:rsidRPr="00125A8F">
        <w:rPr>
          <w:rFonts w:ascii="Times New Roman" w:hAnsi="Times New Roman" w:cs="Times New Roman"/>
          <w:sz w:val="24"/>
          <w:szCs w:val="24"/>
        </w:rPr>
        <w:t>проектор, доска с магнитной поверхностью и набором приспособлений для крепления таблиц и репродукций;</w:t>
      </w:r>
    </w:p>
    <w:p w:rsidR="00D36287" w:rsidRPr="00125A8F" w:rsidRDefault="003D6208" w:rsidP="00125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8F">
        <w:rPr>
          <w:rFonts w:ascii="Times New Roman" w:hAnsi="Times New Roman" w:cs="Times New Roman"/>
          <w:sz w:val="24"/>
          <w:szCs w:val="24"/>
        </w:rPr>
        <w:t xml:space="preserve">- </w:t>
      </w:r>
      <w:r w:rsidR="00D36287" w:rsidRPr="00125A8F">
        <w:rPr>
          <w:rFonts w:ascii="Times New Roman" w:hAnsi="Times New Roman" w:cs="Times New Roman"/>
          <w:sz w:val="24"/>
          <w:szCs w:val="24"/>
        </w:rPr>
        <w:t xml:space="preserve"> специализированная учебная мебель: стулья, парты, стеллажи для книг и оборудования.</w:t>
      </w:r>
    </w:p>
    <w:p w:rsidR="00131B05" w:rsidRPr="00C4659E" w:rsidRDefault="00131B05" w:rsidP="00C4659E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36287" w:rsidRPr="00C4659E" w:rsidRDefault="00D36287" w:rsidP="00C4659E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C4659E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136B33" w:rsidRPr="00C4659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C4659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19108E" w:rsidRPr="00C4659E">
        <w:rPr>
          <w:rFonts w:ascii="Times New Roman" w:hAnsi="Times New Roman" w:cs="Times New Roman"/>
          <w:b/>
          <w:sz w:val="32"/>
          <w:szCs w:val="32"/>
        </w:rPr>
        <w:t>.</w:t>
      </w:r>
      <w:r w:rsidR="001D3FD6" w:rsidRPr="00C4659E">
        <w:rPr>
          <w:rFonts w:ascii="Times New Roman" w:hAnsi="Times New Roman" w:cs="Times New Roman"/>
          <w:b/>
          <w:sz w:val="32"/>
          <w:szCs w:val="32"/>
        </w:rPr>
        <w:t>СПИСОК ЛИТЕРАТУРЫ</w:t>
      </w:r>
    </w:p>
    <w:p w:rsidR="00E54CF3" w:rsidRPr="00C4659E" w:rsidRDefault="00E54CF3" w:rsidP="00C4659E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31B05" w:rsidRPr="00C4659E" w:rsidRDefault="00131B05" w:rsidP="00C4659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Гнедич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П.П. История иску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>сств с др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>евнейших времен. – М.: ООО «Издательский дом «Л</w:t>
      </w:r>
      <w:r w:rsidRPr="00C4659E">
        <w:rPr>
          <w:rFonts w:ascii="Times New Roman" w:hAnsi="Times New Roman" w:cs="Times New Roman"/>
          <w:sz w:val="24"/>
          <w:szCs w:val="24"/>
        </w:rPr>
        <w:t>е</w:t>
      </w:r>
      <w:r w:rsidRPr="00C4659E">
        <w:rPr>
          <w:rFonts w:ascii="Times New Roman" w:hAnsi="Times New Roman" w:cs="Times New Roman"/>
          <w:sz w:val="24"/>
          <w:szCs w:val="24"/>
        </w:rPr>
        <w:t>топись», 2000;</w:t>
      </w:r>
    </w:p>
    <w:p w:rsidR="00131B05" w:rsidRPr="00C4659E" w:rsidRDefault="00131B05" w:rsidP="00C4659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Дмитриева Н.А., Виноградова Н.А. Искусство Древнего мира. – 2-е изд. – М.: «Детская  л</w:t>
      </w:r>
      <w:r w:rsidRPr="00C4659E">
        <w:rPr>
          <w:rFonts w:ascii="Times New Roman" w:hAnsi="Times New Roman" w:cs="Times New Roman"/>
          <w:sz w:val="24"/>
          <w:szCs w:val="24"/>
        </w:rPr>
        <w:t>и</w:t>
      </w:r>
      <w:r w:rsidRPr="00C4659E">
        <w:rPr>
          <w:rFonts w:ascii="Times New Roman" w:hAnsi="Times New Roman" w:cs="Times New Roman"/>
          <w:sz w:val="24"/>
          <w:szCs w:val="24"/>
        </w:rPr>
        <w:t>тература», 1989;</w:t>
      </w:r>
    </w:p>
    <w:p w:rsidR="00131B05" w:rsidRPr="00C4659E" w:rsidRDefault="00131B05" w:rsidP="00C4659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Езерская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Н.А. Передвижники и национальные художественные школы народов России. - М.: «Изобразительное искусство», 1987;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Ильина Т.В. История искусства. Западноевропейское искусство - М.: Высшая школа, 2002;</w:t>
      </w:r>
    </w:p>
    <w:p w:rsidR="00131B05" w:rsidRPr="00C4659E" w:rsidRDefault="00131B05" w:rsidP="00C4659E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Искусство: Живопись; Скульптура; Архитектура; Графика: Кн. для учителя. В 3-х ч. Ч. 1. Древний мир. Средние века. Эпоха Возрождения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М.В.Алпатов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и др. изд.,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. и доп. – М.: «Просвещение», 1987;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 xml:space="preserve">Искусство стран Востока: Кн. для учащихся ст. классов /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А.Н.Анисимов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Л.Н.Гумилев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А.Н.Шелоховцев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и др.; сост.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Д.Б.Пюрвеев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В.И.Скурлатов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Р.С.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>Васильевского</w:t>
      </w:r>
      <w:proofErr w:type="spellEnd"/>
      <w:proofErr w:type="gramEnd"/>
      <w:r w:rsidRPr="00C4659E">
        <w:rPr>
          <w:rFonts w:ascii="Times New Roman" w:hAnsi="Times New Roman" w:cs="Times New Roman"/>
          <w:sz w:val="24"/>
          <w:szCs w:val="24"/>
        </w:rPr>
        <w:t>. – М.: «Просвещение», 1986;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 xml:space="preserve">История русского и советского искусства: Учеб. Пособие для вузов/ М.М. Алленов, О.С.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Евангулова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Плугин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и др.; Под ред. Д.В.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Сарабьянова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. И доп.- М.: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., 1989;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Креспель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Ж. Повседневная жизнь импрессионистов 1863-1883. - М.: «Молодая гвардия», 1999;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Лишикина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О.Б. Мировая художественная культура. Часть I. Учебное пособие для старших классов средней школы. – СПб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>.: «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>Специальная Литература», 1997;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Лясковская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О.А. Репин: Жизнь и творчество. - М.: «Искусство», 1982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Матье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М.Э. Искусство Древнего Египта. – СПб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>Летний Сад, 2001;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Некрасова Е.А. Романтизм в английском искусстве: Очерки. - М.: «Искусство», 1975;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Поспелов Г.Г. Русское искусство начала ХХ века: Судьба и облик России. - М.: «Наука», 1998;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Ротенберг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Е.И. Искусство Голландии XVII в. - М.: «Искусство», 1971; 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Садохин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Грушевицкая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Т.Г. Мировая художественная культура - М.: ЮНИТИ, 2001;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 xml:space="preserve">Степанян Н.С. Искусство России ХХ 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>.: Взгляд из 90-х. - М.: «ЭКСМО-пресс», 1999;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59E">
        <w:rPr>
          <w:rFonts w:ascii="Times New Roman" w:hAnsi="Times New Roman" w:cs="Times New Roman"/>
          <w:sz w:val="24"/>
          <w:szCs w:val="24"/>
        </w:rPr>
        <w:lastRenderedPageBreak/>
        <w:t>Трибис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Е.Е. Живопись. Что о ней должен знать современный человек.- М.: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Рипол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 Классик, 2003; 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Хрестоматия по мировой художественной культуре сост.: Зарецкая Д.М., Смирнов В.В. - М.: Книголюб, 2000;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 xml:space="preserve">Филипп Отто Рунге.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Каспар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Давид Фридрих. Романтическая эстетика в изобразительном искусстве. // Эстетика немецких романтиков. - М.: «Искусство», 1987; 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Энциклопедия для детей. Т.7. Искусство. Ч.1.Архитектура. Изобразительное и декоративно – прикладное искусство с Древнейших времен до эпохи Возрождения.- 2-е—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./Ред. колл</w:t>
      </w:r>
      <w:r w:rsidRPr="00C4659E">
        <w:rPr>
          <w:rFonts w:ascii="Times New Roman" w:hAnsi="Times New Roman" w:cs="Times New Roman"/>
          <w:sz w:val="24"/>
          <w:szCs w:val="24"/>
        </w:rPr>
        <w:t>е</w:t>
      </w:r>
      <w:r w:rsidRPr="00C4659E">
        <w:rPr>
          <w:rFonts w:ascii="Times New Roman" w:hAnsi="Times New Roman" w:cs="Times New Roman"/>
          <w:sz w:val="24"/>
          <w:szCs w:val="24"/>
        </w:rPr>
        <w:t xml:space="preserve">гия: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М.Аксенова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Н.Майсурян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Д.Володихин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и др.-М.: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+, 2005;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 xml:space="preserve">Энциклопедия для детей. Т.7. Искусство. Ч.2.Архитектура. Изобразительное и декоративно – прикладное искусство XVII – </w:t>
      </w:r>
      <w:r w:rsidRPr="00C4659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4659E">
        <w:rPr>
          <w:rFonts w:ascii="Times New Roman" w:hAnsi="Times New Roman" w:cs="Times New Roman"/>
          <w:sz w:val="24"/>
          <w:szCs w:val="24"/>
        </w:rPr>
        <w:t xml:space="preserve"> веков./Ред. коллегия: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М.Аксенова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Н.Майсурян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Д.Володихин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 и др.-М.: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+, 2005;</w:t>
      </w:r>
    </w:p>
    <w:p w:rsidR="00131B05" w:rsidRPr="00C4659E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9E">
        <w:rPr>
          <w:rFonts w:ascii="Times New Roman" w:hAnsi="Times New Roman" w:cs="Times New Roman"/>
          <w:sz w:val="24"/>
          <w:szCs w:val="24"/>
        </w:rPr>
        <w:t>Энциклопедия мировой живописи</w:t>
      </w:r>
      <w:proofErr w:type="gramStart"/>
      <w:r w:rsidRPr="00C4659E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4659E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Т.Г.Петровец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Ю.В.Садомова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 xml:space="preserve">.  М.: </w:t>
      </w:r>
      <w:proofErr w:type="spellStart"/>
      <w:r w:rsidRPr="00C4659E">
        <w:rPr>
          <w:rFonts w:ascii="Times New Roman" w:hAnsi="Times New Roman" w:cs="Times New Roman"/>
          <w:sz w:val="24"/>
          <w:szCs w:val="24"/>
        </w:rPr>
        <w:t>Олма</w:t>
      </w:r>
      <w:proofErr w:type="spellEnd"/>
      <w:r w:rsidRPr="00C4659E">
        <w:rPr>
          <w:rFonts w:ascii="Times New Roman" w:hAnsi="Times New Roman" w:cs="Times New Roman"/>
          <w:sz w:val="24"/>
          <w:szCs w:val="24"/>
        </w:rPr>
        <w:t>-пресс, 2002;</w:t>
      </w:r>
    </w:p>
    <w:p w:rsidR="00131B05" w:rsidRPr="00131B05" w:rsidRDefault="00131B05" w:rsidP="00C465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59E">
        <w:rPr>
          <w:rFonts w:ascii="Times New Roman" w:hAnsi="Times New Roman" w:cs="Times New Roman"/>
          <w:sz w:val="24"/>
          <w:szCs w:val="24"/>
        </w:rPr>
        <w:t>Янсон Х.В., Энтони Ф. Янсон. Основы истории искусств. - СП</w:t>
      </w:r>
      <w:r w:rsidRPr="00131B05">
        <w:rPr>
          <w:rFonts w:ascii="Times New Roman" w:hAnsi="Times New Roman" w:cs="Times New Roman"/>
          <w:sz w:val="28"/>
          <w:szCs w:val="28"/>
        </w:rPr>
        <w:t xml:space="preserve">б.:, 1996. </w:t>
      </w:r>
    </w:p>
    <w:sectPr w:rsidR="00131B05" w:rsidRPr="00131B05" w:rsidSect="005E2F45">
      <w:footerReference w:type="default" r:id="rId9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9C" w:rsidRDefault="0011449C" w:rsidP="00131B05">
      <w:pPr>
        <w:spacing w:line="240" w:lineRule="auto"/>
      </w:pPr>
      <w:r>
        <w:separator/>
      </w:r>
    </w:p>
  </w:endnote>
  <w:endnote w:type="continuationSeparator" w:id="0">
    <w:p w:rsidR="0011449C" w:rsidRDefault="0011449C" w:rsidP="00131B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424"/>
      <w:docPartObj>
        <w:docPartGallery w:val="Page Numbers (Bottom of Page)"/>
        <w:docPartUnique/>
      </w:docPartObj>
    </w:sdtPr>
    <w:sdtEndPr/>
    <w:sdtContent>
      <w:p w:rsidR="00125A8F" w:rsidRDefault="00125A8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5A8F" w:rsidRDefault="00125A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9C" w:rsidRDefault="0011449C" w:rsidP="00131B05">
      <w:pPr>
        <w:spacing w:line="240" w:lineRule="auto"/>
      </w:pPr>
      <w:r>
        <w:separator/>
      </w:r>
    </w:p>
  </w:footnote>
  <w:footnote w:type="continuationSeparator" w:id="0">
    <w:p w:rsidR="0011449C" w:rsidRDefault="0011449C" w:rsidP="00131B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51C"/>
    <w:multiLevelType w:val="hybridMultilevel"/>
    <w:tmpl w:val="5B16BE44"/>
    <w:lvl w:ilvl="0" w:tplc="F076778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0548B"/>
    <w:multiLevelType w:val="hybridMultilevel"/>
    <w:tmpl w:val="3DC87316"/>
    <w:lvl w:ilvl="0" w:tplc="F0767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34609"/>
    <w:multiLevelType w:val="hybridMultilevel"/>
    <w:tmpl w:val="4AD6873A"/>
    <w:lvl w:ilvl="0" w:tplc="F07677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8B3513B"/>
    <w:multiLevelType w:val="hybridMultilevel"/>
    <w:tmpl w:val="CD0CC650"/>
    <w:lvl w:ilvl="0" w:tplc="5D469EBA">
      <w:start w:val="1"/>
      <w:numFmt w:val="upperRoman"/>
      <w:lvlText w:val="%1."/>
      <w:lvlJc w:val="left"/>
      <w:pPr>
        <w:ind w:left="1429" w:hanging="72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9E5325"/>
    <w:multiLevelType w:val="hybridMultilevel"/>
    <w:tmpl w:val="4AD6873A"/>
    <w:lvl w:ilvl="0" w:tplc="F07677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9C70FC"/>
    <w:multiLevelType w:val="hybridMultilevel"/>
    <w:tmpl w:val="5CF49850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CC694F"/>
    <w:multiLevelType w:val="hybridMultilevel"/>
    <w:tmpl w:val="9EB02F1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58725DC"/>
    <w:multiLevelType w:val="hybridMultilevel"/>
    <w:tmpl w:val="014626E6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083731"/>
    <w:multiLevelType w:val="hybridMultilevel"/>
    <w:tmpl w:val="5CF49850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DA005F"/>
    <w:multiLevelType w:val="hybridMultilevel"/>
    <w:tmpl w:val="E4542F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BAB"/>
    <w:rsid w:val="00003458"/>
    <w:rsid w:val="0001535D"/>
    <w:rsid w:val="0001600E"/>
    <w:rsid w:val="00021FEE"/>
    <w:rsid w:val="0003179D"/>
    <w:rsid w:val="00032A0A"/>
    <w:rsid w:val="00045357"/>
    <w:rsid w:val="000473FD"/>
    <w:rsid w:val="00057BA9"/>
    <w:rsid w:val="00060C74"/>
    <w:rsid w:val="00061A77"/>
    <w:rsid w:val="00067F86"/>
    <w:rsid w:val="000A23C3"/>
    <w:rsid w:val="000A7786"/>
    <w:rsid w:val="000C1967"/>
    <w:rsid w:val="000D16DB"/>
    <w:rsid w:val="000D320A"/>
    <w:rsid w:val="000D38F1"/>
    <w:rsid w:val="000E0FFA"/>
    <w:rsid w:val="000E3558"/>
    <w:rsid w:val="000E6849"/>
    <w:rsid w:val="000F3878"/>
    <w:rsid w:val="00101F1F"/>
    <w:rsid w:val="00113288"/>
    <w:rsid w:val="0011449C"/>
    <w:rsid w:val="001174E0"/>
    <w:rsid w:val="00125A8F"/>
    <w:rsid w:val="00131410"/>
    <w:rsid w:val="00131B05"/>
    <w:rsid w:val="00136B33"/>
    <w:rsid w:val="0015026F"/>
    <w:rsid w:val="00150C24"/>
    <w:rsid w:val="00151435"/>
    <w:rsid w:val="0016454A"/>
    <w:rsid w:val="00166366"/>
    <w:rsid w:val="00172A5A"/>
    <w:rsid w:val="00182843"/>
    <w:rsid w:val="00182E1C"/>
    <w:rsid w:val="00183DA2"/>
    <w:rsid w:val="00185C9D"/>
    <w:rsid w:val="0019108E"/>
    <w:rsid w:val="00192EFF"/>
    <w:rsid w:val="001A149F"/>
    <w:rsid w:val="001A76F8"/>
    <w:rsid w:val="001C790D"/>
    <w:rsid w:val="001D15D1"/>
    <w:rsid w:val="001D3FD6"/>
    <w:rsid w:val="001D6371"/>
    <w:rsid w:val="001E15B4"/>
    <w:rsid w:val="001E5C7A"/>
    <w:rsid w:val="002008FD"/>
    <w:rsid w:val="00200E69"/>
    <w:rsid w:val="002168BB"/>
    <w:rsid w:val="00221520"/>
    <w:rsid w:val="0022220F"/>
    <w:rsid w:val="00234555"/>
    <w:rsid w:val="0024714B"/>
    <w:rsid w:val="00254E57"/>
    <w:rsid w:val="002602E5"/>
    <w:rsid w:val="0026081F"/>
    <w:rsid w:val="00265E2B"/>
    <w:rsid w:val="0027062C"/>
    <w:rsid w:val="00275801"/>
    <w:rsid w:val="0028521D"/>
    <w:rsid w:val="00291BDE"/>
    <w:rsid w:val="002A1D31"/>
    <w:rsid w:val="002B2D44"/>
    <w:rsid w:val="002C3649"/>
    <w:rsid w:val="002C6BA3"/>
    <w:rsid w:val="002E54C9"/>
    <w:rsid w:val="002F2F44"/>
    <w:rsid w:val="003011CF"/>
    <w:rsid w:val="00304CDD"/>
    <w:rsid w:val="00306FA8"/>
    <w:rsid w:val="00332B8F"/>
    <w:rsid w:val="00340F65"/>
    <w:rsid w:val="0035590B"/>
    <w:rsid w:val="00360EBE"/>
    <w:rsid w:val="003641D8"/>
    <w:rsid w:val="00365853"/>
    <w:rsid w:val="00373FC2"/>
    <w:rsid w:val="0038242E"/>
    <w:rsid w:val="00384AA3"/>
    <w:rsid w:val="003B023E"/>
    <w:rsid w:val="003B2623"/>
    <w:rsid w:val="003D049A"/>
    <w:rsid w:val="003D6208"/>
    <w:rsid w:val="003D7419"/>
    <w:rsid w:val="003E4565"/>
    <w:rsid w:val="003E4851"/>
    <w:rsid w:val="003E4DAC"/>
    <w:rsid w:val="003E753D"/>
    <w:rsid w:val="003F70B9"/>
    <w:rsid w:val="0040494A"/>
    <w:rsid w:val="004106A1"/>
    <w:rsid w:val="00410B62"/>
    <w:rsid w:val="0042040D"/>
    <w:rsid w:val="00431805"/>
    <w:rsid w:val="00434392"/>
    <w:rsid w:val="00434678"/>
    <w:rsid w:val="00492A69"/>
    <w:rsid w:val="004A1A91"/>
    <w:rsid w:val="004A1E83"/>
    <w:rsid w:val="004A6E07"/>
    <w:rsid w:val="004B3AA5"/>
    <w:rsid w:val="004C0251"/>
    <w:rsid w:val="004C3471"/>
    <w:rsid w:val="004C363E"/>
    <w:rsid w:val="004E04D6"/>
    <w:rsid w:val="004E0824"/>
    <w:rsid w:val="004E0924"/>
    <w:rsid w:val="004E2FFF"/>
    <w:rsid w:val="004F0E0B"/>
    <w:rsid w:val="004F2A10"/>
    <w:rsid w:val="00517121"/>
    <w:rsid w:val="00540D5C"/>
    <w:rsid w:val="00554497"/>
    <w:rsid w:val="00564A55"/>
    <w:rsid w:val="005C6039"/>
    <w:rsid w:val="005D0499"/>
    <w:rsid w:val="005D1C8A"/>
    <w:rsid w:val="005D5DCD"/>
    <w:rsid w:val="005E2F45"/>
    <w:rsid w:val="005F080E"/>
    <w:rsid w:val="0060009B"/>
    <w:rsid w:val="00600E9C"/>
    <w:rsid w:val="00622E8F"/>
    <w:rsid w:val="00631810"/>
    <w:rsid w:val="00635726"/>
    <w:rsid w:val="0064490D"/>
    <w:rsid w:val="00661FC0"/>
    <w:rsid w:val="00675BE4"/>
    <w:rsid w:val="0068309B"/>
    <w:rsid w:val="00694471"/>
    <w:rsid w:val="006946C5"/>
    <w:rsid w:val="006B735C"/>
    <w:rsid w:val="006C4EC8"/>
    <w:rsid w:val="006D02E8"/>
    <w:rsid w:val="006D0BED"/>
    <w:rsid w:val="006D5192"/>
    <w:rsid w:val="006D7208"/>
    <w:rsid w:val="006E1C4F"/>
    <w:rsid w:val="006E3416"/>
    <w:rsid w:val="00700A86"/>
    <w:rsid w:val="00704C0F"/>
    <w:rsid w:val="00713195"/>
    <w:rsid w:val="0071387F"/>
    <w:rsid w:val="00721E1C"/>
    <w:rsid w:val="00723B6F"/>
    <w:rsid w:val="007276C6"/>
    <w:rsid w:val="00736628"/>
    <w:rsid w:val="00751175"/>
    <w:rsid w:val="00751B14"/>
    <w:rsid w:val="007575EE"/>
    <w:rsid w:val="007927BA"/>
    <w:rsid w:val="00792FF5"/>
    <w:rsid w:val="00796960"/>
    <w:rsid w:val="007A0FC1"/>
    <w:rsid w:val="007A1FAD"/>
    <w:rsid w:val="007B0E4C"/>
    <w:rsid w:val="007B5AE3"/>
    <w:rsid w:val="007B6E51"/>
    <w:rsid w:val="007E6660"/>
    <w:rsid w:val="007E6F3A"/>
    <w:rsid w:val="007F7A07"/>
    <w:rsid w:val="00800A32"/>
    <w:rsid w:val="008036E1"/>
    <w:rsid w:val="00804716"/>
    <w:rsid w:val="00804CFD"/>
    <w:rsid w:val="008171C8"/>
    <w:rsid w:val="0082566D"/>
    <w:rsid w:val="0083257C"/>
    <w:rsid w:val="00844F50"/>
    <w:rsid w:val="00852722"/>
    <w:rsid w:val="00852AD9"/>
    <w:rsid w:val="00855078"/>
    <w:rsid w:val="00855F88"/>
    <w:rsid w:val="00867D5C"/>
    <w:rsid w:val="00873F2A"/>
    <w:rsid w:val="008A4077"/>
    <w:rsid w:val="008B7F18"/>
    <w:rsid w:val="008C0C9D"/>
    <w:rsid w:val="008D41D9"/>
    <w:rsid w:val="008E07F3"/>
    <w:rsid w:val="008F1746"/>
    <w:rsid w:val="008F5593"/>
    <w:rsid w:val="0090423D"/>
    <w:rsid w:val="009276A1"/>
    <w:rsid w:val="00934BAB"/>
    <w:rsid w:val="00940DBC"/>
    <w:rsid w:val="00945F00"/>
    <w:rsid w:val="00971CAE"/>
    <w:rsid w:val="00985BF1"/>
    <w:rsid w:val="00990305"/>
    <w:rsid w:val="0099055A"/>
    <w:rsid w:val="00992589"/>
    <w:rsid w:val="009932F7"/>
    <w:rsid w:val="00994183"/>
    <w:rsid w:val="009A1993"/>
    <w:rsid w:val="009A43F7"/>
    <w:rsid w:val="009A689C"/>
    <w:rsid w:val="00A038A3"/>
    <w:rsid w:val="00A14AE1"/>
    <w:rsid w:val="00A16522"/>
    <w:rsid w:val="00A16DD3"/>
    <w:rsid w:val="00A176F5"/>
    <w:rsid w:val="00A22210"/>
    <w:rsid w:val="00A3649C"/>
    <w:rsid w:val="00A40194"/>
    <w:rsid w:val="00A421A8"/>
    <w:rsid w:val="00A4523A"/>
    <w:rsid w:val="00A477DD"/>
    <w:rsid w:val="00A50AD8"/>
    <w:rsid w:val="00A52FE1"/>
    <w:rsid w:val="00A533D4"/>
    <w:rsid w:val="00A55EFE"/>
    <w:rsid w:val="00A605E5"/>
    <w:rsid w:val="00A66BB3"/>
    <w:rsid w:val="00A70298"/>
    <w:rsid w:val="00A763EA"/>
    <w:rsid w:val="00A831CD"/>
    <w:rsid w:val="00A93363"/>
    <w:rsid w:val="00AA2113"/>
    <w:rsid w:val="00AA31AE"/>
    <w:rsid w:val="00AB64BD"/>
    <w:rsid w:val="00AC2F11"/>
    <w:rsid w:val="00AD1A84"/>
    <w:rsid w:val="00AE6A46"/>
    <w:rsid w:val="00AE7E53"/>
    <w:rsid w:val="00B02118"/>
    <w:rsid w:val="00B16A7B"/>
    <w:rsid w:val="00B16E9B"/>
    <w:rsid w:val="00B20129"/>
    <w:rsid w:val="00B21102"/>
    <w:rsid w:val="00B2310C"/>
    <w:rsid w:val="00B23743"/>
    <w:rsid w:val="00B27928"/>
    <w:rsid w:val="00B33A94"/>
    <w:rsid w:val="00B341A9"/>
    <w:rsid w:val="00B34E87"/>
    <w:rsid w:val="00B46FBD"/>
    <w:rsid w:val="00B52350"/>
    <w:rsid w:val="00B638FE"/>
    <w:rsid w:val="00B66D6A"/>
    <w:rsid w:val="00B74A34"/>
    <w:rsid w:val="00BA4367"/>
    <w:rsid w:val="00BB0F8F"/>
    <w:rsid w:val="00BB1D82"/>
    <w:rsid w:val="00BB2257"/>
    <w:rsid w:val="00BB2868"/>
    <w:rsid w:val="00BB67B8"/>
    <w:rsid w:val="00BD04C8"/>
    <w:rsid w:val="00BE28A8"/>
    <w:rsid w:val="00C03ACB"/>
    <w:rsid w:val="00C05B97"/>
    <w:rsid w:val="00C10D18"/>
    <w:rsid w:val="00C128FB"/>
    <w:rsid w:val="00C170A3"/>
    <w:rsid w:val="00C26CE3"/>
    <w:rsid w:val="00C45D8D"/>
    <w:rsid w:val="00C46418"/>
    <w:rsid w:val="00C4659E"/>
    <w:rsid w:val="00C512EC"/>
    <w:rsid w:val="00C72127"/>
    <w:rsid w:val="00C77298"/>
    <w:rsid w:val="00C85ECC"/>
    <w:rsid w:val="00C86CE4"/>
    <w:rsid w:val="00C87AFF"/>
    <w:rsid w:val="00C93F7B"/>
    <w:rsid w:val="00CA0236"/>
    <w:rsid w:val="00CA4EA5"/>
    <w:rsid w:val="00CC0A5E"/>
    <w:rsid w:val="00CD4130"/>
    <w:rsid w:val="00CE00B3"/>
    <w:rsid w:val="00CE5972"/>
    <w:rsid w:val="00CE5B3C"/>
    <w:rsid w:val="00D11ABB"/>
    <w:rsid w:val="00D201B8"/>
    <w:rsid w:val="00D35365"/>
    <w:rsid w:val="00D36287"/>
    <w:rsid w:val="00D468FE"/>
    <w:rsid w:val="00D469EB"/>
    <w:rsid w:val="00D5203C"/>
    <w:rsid w:val="00D54D4C"/>
    <w:rsid w:val="00D90410"/>
    <w:rsid w:val="00D94CBC"/>
    <w:rsid w:val="00DA156C"/>
    <w:rsid w:val="00DA5E81"/>
    <w:rsid w:val="00DA7BFB"/>
    <w:rsid w:val="00DD1772"/>
    <w:rsid w:val="00DD27F9"/>
    <w:rsid w:val="00DF08E9"/>
    <w:rsid w:val="00DF5C3B"/>
    <w:rsid w:val="00E00979"/>
    <w:rsid w:val="00E02FC0"/>
    <w:rsid w:val="00E05EC0"/>
    <w:rsid w:val="00E07AF4"/>
    <w:rsid w:val="00E11297"/>
    <w:rsid w:val="00E12063"/>
    <w:rsid w:val="00E14641"/>
    <w:rsid w:val="00E15C1C"/>
    <w:rsid w:val="00E22DCF"/>
    <w:rsid w:val="00E37574"/>
    <w:rsid w:val="00E450FD"/>
    <w:rsid w:val="00E501F8"/>
    <w:rsid w:val="00E50D8B"/>
    <w:rsid w:val="00E519E9"/>
    <w:rsid w:val="00E54CF3"/>
    <w:rsid w:val="00E578AF"/>
    <w:rsid w:val="00E95E50"/>
    <w:rsid w:val="00EA1DAF"/>
    <w:rsid w:val="00EA1E58"/>
    <w:rsid w:val="00EA5DC8"/>
    <w:rsid w:val="00EB4F48"/>
    <w:rsid w:val="00EB75CD"/>
    <w:rsid w:val="00ED34F2"/>
    <w:rsid w:val="00EE3E92"/>
    <w:rsid w:val="00F024DE"/>
    <w:rsid w:val="00F10A20"/>
    <w:rsid w:val="00F20FED"/>
    <w:rsid w:val="00F30669"/>
    <w:rsid w:val="00F43EB1"/>
    <w:rsid w:val="00F876FA"/>
    <w:rsid w:val="00F93ED4"/>
    <w:rsid w:val="00FA07E4"/>
    <w:rsid w:val="00FA5719"/>
    <w:rsid w:val="00FA7DF9"/>
    <w:rsid w:val="00FB3A01"/>
    <w:rsid w:val="00FB4D3A"/>
    <w:rsid w:val="00FC7F94"/>
    <w:rsid w:val="00FE507A"/>
    <w:rsid w:val="00FF5D59"/>
    <w:rsid w:val="00FF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BC"/>
  </w:style>
  <w:style w:type="paragraph" w:styleId="3">
    <w:name w:val="heading 3"/>
    <w:basedOn w:val="a"/>
    <w:next w:val="a"/>
    <w:link w:val="30"/>
    <w:uiPriority w:val="9"/>
    <w:unhideWhenUsed/>
    <w:qFormat/>
    <w:rsid w:val="00B74A34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BAB"/>
    <w:pPr>
      <w:ind w:left="720"/>
      <w:contextualSpacing/>
    </w:pPr>
  </w:style>
  <w:style w:type="table" w:styleId="a4">
    <w:name w:val="Table Grid"/>
    <w:basedOn w:val="a1"/>
    <w:uiPriority w:val="59"/>
    <w:rsid w:val="00A14AE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31B0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1B05"/>
  </w:style>
  <w:style w:type="paragraph" w:styleId="a7">
    <w:name w:val="footer"/>
    <w:basedOn w:val="a"/>
    <w:link w:val="a8"/>
    <w:uiPriority w:val="99"/>
    <w:unhideWhenUsed/>
    <w:rsid w:val="00131B0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B05"/>
  </w:style>
  <w:style w:type="paragraph" w:styleId="a9">
    <w:name w:val="No Spacing"/>
    <w:uiPriority w:val="1"/>
    <w:qFormat/>
    <w:rsid w:val="00AB64BD"/>
    <w:pPr>
      <w:spacing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52F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FE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74A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807D-071E-468E-BAD1-C0DB2597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26</Pages>
  <Words>10075</Words>
  <Characters>57430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35</cp:revision>
  <cp:lastPrinted>2024-02-08T12:58:00Z</cp:lastPrinted>
  <dcterms:created xsi:type="dcterms:W3CDTF">2012-06-11T21:55:00Z</dcterms:created>
  <dcterms:modified xsi:type="dcterms:W3CDTF">2025-10-02T07:00:00Z</dcterms:modified>
</cp:coreProperties>
</file>